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2228" w14:textId="77777777" w:rsidR="0050062B" w:rsidRPr="00765E53" w:rsidRDefault="0050062B" w:rsidP="0050062B">
      <w:pPr>
        <w:tabs>
          <w:tab w:val="left" w:pos="1418"/>
        </w:tabs>
        <w:rPr>
          <w:rFonts w:ascii="Verdana" w:hAnsi="Verdana" w:cs="Arial"/>
          <w:b/>
          <w:sz w:val="24"/>
          <w:u w:val="single"/>
        </w:rPr>
      </w:pPr>
      <w:r w:rsidRPr="00765E53">
        <w:rPr>
          <w:rFonts w:ascii="Verdana" w:hAnsi="Verdana" w:cs="Arial"/>
          <w:b/>
          <w:sz w:val="24"/>
          <w:u w:val="single"/>
        </w:rPr>
        <w:t xml:space="preserve">SSPH+ FACULTY MEETING 2022: 14-15.06 (12:30- 12:30), University of Zürich, </w:t>
      </w:r>
      <w:proofErr w:type="spellStart"/>
      <w:r w:rsidRPr="00765E53">
        <w:rPr>
          <w:rFonts w:ascii="Verdana" w:hAnsi="Verdana" w:cs="Arial"/>
          <w:b/>
          <w:sz w:val="24"/>
          <w:u w:val="single"/>
        </w:rPr>
        <w:t>Rämistrasse</w:t>
      </w:r>
      <w:proofErr w:type="spellEnd"/>
      <w:r w:rsidRPr="00765E53">
        <w:rPr>
          <w:rFonts w:ascii="Verdana" w:hAnsi="Verdana" w:cs="Arial"/>
          <w:b/>
          <w:sz w:val="24"/>
          <w:u w:val="single"/>
        </w:rPr>
        <w:t xml:space="preserve"> 59</w:t>
      </w:r>
    </w:p>
    <w:p w14:paraId="6C8E09FB" w14:textId="77777777" w:rsidR="0050062B" w:rsidRPr="00765E53" w:rsidRDefault="0050062B" w:rsidP="0050062B">
      <w:pPr>
        <w:tabs>
          <w:tab w:val="left" w:pos="1418"/>
        </w:tabs>
        <w:rPr>
          <w:rFonts w:ascii="Verdana" w:hAnsi="Verdana" w:cs="Arial"/>
          <w:b/>
          <w:sz w:val="24"/>
          <w:u w:val="single"/>
        </w:rPr>
      </w:pPr>
    </w:p>
    <w:p w14:paraId="2021DDE4" w14:textId="77777777" w:rsidR="0050062B" w:rsidRPr="00765E53" w:rsidRDefault="0050062B" w:rsidP="0050062B">
      <w:pPr>
        <w:tabs>
          <w:tab w:val="left" w:pos="1418"/>
        </w:tabs>
        <w:rPr>
          <w:rFonts w:ascii="Verdana" w:hAnsi="Verdana" w:cs="Arial"/>
          <w:b/>
          <w:sz w:val="24"/>
          <w:szCs w:val="24"/>
          <w:u w:val="single"/>
        </w:rPr>
      </w:pPr>
      <w:r w:rsidRPr="00765E53">
        <w:rPr>
          <w:rFonts w:ascii="Verdana" w:hAnsi="Verdana" w:cs="Arial"/>
          <w:b/>
          <w:sz w:val="24"/>
          <w:szCs w:val="24"/>
          <w:u w:val="single"/>
        </w:rPr>
        <w:t>SESSION GUIDE</w:t>
      </w:r>
    </w:p>
    <w:p w14:paraId="4E4A4978" w14:textId="77777777" w:rsidR="0050062B" w:rsidRDefault="0050062B" w:rsidP="0050062B">
      <w:pPr>
        <w:tabs>
          <w:tab w:val="left" w:pos="1418"/>
        </w:tabs>
        <w:rPr>
          <w:rFonts w:ascii="Verdana" w:hAnsi="Verdana" w:cs="Arial"/>
          <w:b/>
          <w:sz w:val="24"/>
        </w:rPr>
      </w:pPr>
    </w:p>
    <w:p w14:paraId="12F1720A" w14:textId="7CABFC5A" w:rsidR="0050062B" w:rsidRPr="0069507F" w:rsidRDefault="0050062B" w:rsidP="00500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ind w:left="1418" w:hanging="1418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</w:rPr>
        <w:t xml:space="preserve">SESSION: </w:t>
      </w:r>
      <w:r>
        <w:rPr>
          <w:rFonts w:ascii="Verdana" w:hAnsi="Verdana" w:cs="Arial"/>
          <w:b/>
          <w:sz w:val="24"/>
          <w:szCs w:val="24"/>
        </w:rPr>
        <w:t>“</w:t>
      </w:r>
      <w:r w:rsidR="009E001A" w:rsidRPr="009E001A">
        <w:rPr>
          <w:rFonts w:ascii="Verdana" w:hAnsi="Verdana"/>
          <w:b/>
          <w:bCs/>
          <w:sz w:val="24"/>
          <w:szCs w:val="24"/>
        </w:rPr>
        <w:t>Win-wins of collaboration between universities of applied sciences and universities</w:t>
      </w:r>
      <w:r>
        <w:rPr>
          <w:rFonts w:ascii="Verdana" w:hAnsi="Verdana"/>
          <w:b/>
          <w:bCs/>
          <w:sz w:val="24"/>
          <w:szCs w:val="24"/>
        </w:rPr>
        <w:t xml:space="preserve">”, </w:t>
      </w:r>
      <w:r w:rsidR="009E001A">
        <w:rPr>
          <w:rFonts w:ascii="Verdana" w:hAnsi="Verdana"/>
          <w:b/>
          <w:bCs/>
          <w:sz w:val="24"/>
          <w:szCs w:val="24"/>
        </w:rPr>
        <w:t>14.06</w:t>
      </w:r>
      <w:r>
        <w:rPr>
          <w:rFonts w:ascii="Verdana" w:hAnsi="Verdana"/>
          <w:b/>
          <w:bCs/>
          <w:sz w:val="24"/>
          <w:szCs w:val="24"/>
        </w:rPr>
        <w:t xml:space="preserve">, </w:t>
      </w:r>
      <w:r w:rsidR="009E001A">
        <w:rPr>
          <w:rFonts w:ascii="Verdana" w:hAnsi="Verdana"/>
          <w:b/>
          <w:bCs/>
          <w:sz w:val="24"/>
          <w:szCs w:val="24"/>
        </w:rPr>
        <w:t>14:10-15:00</w:t>
      </w:r>
      <w:r>
        <w:rPr>
          <w:rFonts w:ascii="Verdana" w:hAnsi="Verdana"/>
          <w:b/>
          <w:bCs/>
          <w:sz w:val="24"/>
          <w:szCs w:val="24"/>
        </w:rPr>
        <w:t xml:space="preserve"> </w:t>
      </w:r>
    </w:p>
    <w:p w14:paraId="53B09D42" w14:textId="01DB3052" w:rsidR="0050062B" w:rsidRPr="00CD4841" w:rsidRDefault="0050062B" w:rsidP="0050062B">
      <w:pPr>
        <w:tabs>
          <w:tab w:val="left" w:pos="3261"/>
        </w:tabs>
        <w:rPr>
          <w:rFonts w:ascii="Verdana" w:hAnsi="Verdana" w:cs="Arial"/>
          <w:sz w:val="18"/>
          <w:szCs w:val="18"/>
        </w:rPr>
      </w:pPr>
      <w:r w:rsidRPr="00CD4841">
        <w:rPr>
          <w:rFonts w:ascii="Verdana" w:hAnsi="Verdana" w:cs="Arial"/>
          <w:sz w:val="18"/>
          <w:szCs w:val="18"/>
        </w:rPr>
        <w:t>Format:</w:t>
      </w:r>
      <w:r>
        <w:rPr>
          <w:rFonts w:ascii="Verdana" w:hAnsi="Verdana" w:cs="Arial"/>
          <w:sz w:val="18"/>
          <w:szCs w:val="18"/>
        </w:rPr>
        <w:t xml:space="preserve"> </w:t>
      </w:r>
      <w:r w:rsidR="008E75A8">
        <w:rPr>
          <w:rFonts w:ascii="Verdana" w:hAnsi="Verdana" w:cs="Arial"/>
          <w:sz w:val="18"/>
          <w:szCs w:val="18"/>
        </w:rPr>
        <w:t>Short Plenary intro; Group work</w:t>
      </w:r>
      <w:r>
        <w:rPr>
          <w:rFonts w:ascii="Verdana" w:hAnsi="Verdana" w:cs="Arial"/>
          <w:sz w:val="18"/>
          <w:szCs w:val="18"/>
        </w:rPr>
        <w:t xml:space="preserve">                                       </w:t>
      </w:r>
    </w:p>
    <w:p w14:paraId="398DCC96" w14:textId="301262A9" w:rsidR="0050062B" w:rsidRPr="00CD4841" w:rsidRDefault="008E75A8" w:rsidP="0050062B">
      <w:pPr>
        <w:tabs>
          <w:tab w:val="left" w:pos="3261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Number of participants: open</w:t>
      </w:r>
      <w:r w:rsidR="0050062B" w:rsidRPr="00CD4841">
        <w:rPr>
          <w:rFonts w:ascii="Verdana" w:hAnsi="Verdana" w:cs="Arial"/>
          <w:sz w:val="18"/>
          <w:szCs w:val="18"/>
        </w:rPr>
        <w:t xml:space="preserve">      </w:t>
      </w:r>
      <w:r w:rsidR="0050062B">
        <w:rPr>
          <w:rFonts w:ascii="Verdana" w:hAnsi="Verdana" w:cs="Arial"/>
          <w:sz w:val="18"/>
          <w:szCs w:val="18"/>
        </w:rPr>
        <w:t xml:space="preserve">  </w:t>
      </w:r>
      <w:r w:rsidR="0050062B" w:rsidRPr="00CD4841">
        <w:rPr>
          <w:rFonts w:ascii="Verdana" w:hAnsi="Verdana" w:cs="Arial"/>
          <w:sz w:val="18"/>
          <w:szCs w:val="18"/>
        </w:rPr>
        <w:t xml:space="preserve">  </w:t>
      </w:r>
    </w:p>
    <w:p w14:paraId="0FEE67A5" w14:textId="15A1268F" w:rsidR="0050062B" w:rsidRPr="008E75A8" w:rsidRDefault="0050062B" w:rsidP="0050062B">
      <w:pPr>
        <w:tabs>
          <w:tab w:val="left" w:pos="3261"/>
        </w:tabs>
        <w:rPr>
          <w:rFonts w:ascii="Verdana" w:hAnsi="Verdana" w:cs="Arial"/>
          <w:sz w:val="18"/>
          <w:szCs w:val="18"/>
        </w:rPr>
      </w:pPr>
      <w:r w:rsidRPr="008E75A8">
        <w:rPr>
          <w:rFonts w:ascii="Verdana" w:hAnsi="Verdana" w:cs="Arial"/>
          <w:sz w:val="18"/>
          <w:szCs w:val="18"/>
        </w:rPr>
        <w:t>Moderator</w:t>
      </w:r>
      <w:r w:rsidR="006E1365">
        <w:rPr>
          <w:rFonts w:ascii="Verdana" w:hAnsi="Verdana" w:cs="Arial"/>
          <w:sz w:val="18"/>
          <w:szCs w:val="18"/>
        </w:rPr>
        <w:t>(</w:t>
      </w:r>
      <w:r w:rsidR="008E75A8" w:rsidRPr="008E75A8">
        <w:rPr>
          <w:rFonts w:ascii="Verdana" w:hAnsi="Verdana" w:cs="Arial"/>
          <w:sz w:val="18"/>
          <w:szCs w:val="18"/>
        </w:rPr>
        <w:t>s</w:t>
      </w:r>
      <w:r w:rsidR="006E1365">
        <w:rPr>
          <w:rFonts w:ascii="Verdana" w:hAnsi="Verdana" w:cs="Arial"/>
          <w:sz w:val="18"/>
          <w:szCs w:val="18"/>
        </w:rPr>
        <w:t>)</w:t>
      </w:r>
      <w:r w:rsidRPr="008E75A8">
        <w:rPr>
          <w:rFonts w:ascii="Verdana" w:hAnsi="Verdana" w:cs="Arial"/>
          <w:sz w:val="18"/>
          <w:szCs w:val="18"/>
        </w:rPr>
        <w:t>:</w:t>
      </w:r>
      <w:r w:rsidR="009E001A" w:rsidRPr="008E75A8">
        <w:rPr>
          <w:rFonts w:ascii="Verdana" w:hAnsi="Verdana" w:cs="Arial"/>
          <w:sz w:val="18"/>
          <w:szCs w:val="18"/>
        </w:rPr>
        <w:t xml:space="preserve"> Luca Crivelli (SUPSI) </w:t>
      </w:r>
    </w:p>
    <w:p w14:paraId="480ACD8D" w14:textId="36DB3DE7" w:rsidR="0050062B" w:rsidRPr="008E75A8" w:rsidRDefault="0050062B" w:rsidP="0050062B">
      <w:pPr>
        <w:pBdr>
          <w:bottom w:val="single" w:sz="4" w:space="0" w:color="auto"/>
        </w:pBdr>
        <w:tabs>
          <w:tab w:val="left" w:pos="3261"/>
        </w:tabs>
        <w:rPr>
          <w:rFonts w:ascii="Verdana" w:hAnsi="Verdana" w:cs="Arial"/>
          <w:sz w:val="18"/>
          <w:szCs w:val="18"/>
        </w:rPr>
      </w:pPr>
    </w:p>
    <w:p w14:paraId="617C854B" w14:textId="77777777" w:rsidR="0050062B" w:rsidRPr="008E75A8" w:rsidRDefault="0050062B" w:rsidP="0050062B">
      <w:pPr>
        <w:rPr>
          <w:rFonts w:ascii="Verdana" w:eastAsia="Calibri" w:hAnsi="Verdana"/>
          <w:sz w:val="18"/>
        </w:rPr>
      </w:pPr>
    </w:p>
    <w:p w14:paraId="01127DBE" w14:textId="7B5A8571" w:rsidR="0050062B" w:rsidRPr="008E75A8" w:rsidRDefault="0050062B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/>
          <w:bCs/>
        </w:rPr>
      </w:pPr>
      <w:r w:rsidRPr="00F32693">
        <w:rPr>
          <w:rFonts w:ascii="Verdana" w:eastAsia="Calibri" w:hAnsi="Verdana"/>
          <w:b/>
        </w:rPr>
        <w:t>Context</w:t>
      </w:r>
      <w:r>
        <w:rPr>
          <w:rFonts w:ascii="Verdana" w:eastAsia="Calibri" w:hAnsi="Verdana"/>
          <w:b/>
        </w:rPr>
        <w:t xml:space="preserve">: </w:t>
      </w:r>
      <w:r w:rsidR="00F00980" w:rsidRPr="00FB4B29">
        <w:rPr>
          <w:rFonts w:ascii="Verdana" w:eastAsia="Calibri" w:hAnsi="Verdana"/>
        </w:rPr>
        <w:t xml:space="preserve">Biodiversity is essential for nature but also for producing innovation at the level of organizations. Although SSPH+ was initially founded by universities, in 2018 the SSPH+ Foundation Board approved an expansion strategy and decided to integrate universities of applied sciences </w:t>
      </w:r>
      <w:r w:rsidR="00FB4B29">
        <w:rPr>
          <w:rFonts w:ascii="Verdana" w:eastAsia="Calibri" w:hAnsi="Verdana"/>
        </w:rPr>
        <w:t xml:space="preserve">(UAS) </w:t>
      </w:r>
      <w:r w:rsidR="00F00980" w:rsidRPr="00FB4B29">
        <w:rPr>
          <w:rFonts w:ascii="Verdana" w:eastAsia="Calibri" w:hAnsi="Verdana"/>
        </w:rPr>
        <w:t xml:space="preserve">working in </w:t>
      </w:r>
      <w:r w:rsidR="00FB4B29">
        <w:rPr>
          <w:rFonts w:ascii="Verdana" w:eastAsia="Calibri" w:hAnsi="Verdana"/>
        </w:rPr>
        <w:t xml:space="preserve">the field of </w:t>
      </w:r>
      <w:r w:rsidR="00F00980" w:rsidRPr="00FB4B29">
        <w:rPr>
          <w:rFonts w:ascii="Verdana" w:eastAsia="Calibri" w:hAnsi="Verdana"/>
        </w:rPr>
        <w:t>he</w:t>
      </w:r>
      <w:r w:rsidR="00FB4B29">
        <w:rPr>
          <w:rFonts w:ascii="Verdana" w:eastAsia="Calibri" w:hAnsi="Verdana"/>
        </w:rPr>
        <w:t>alth sciences, health economics</w:t>
      </w:r>
      <w:r w:rsidR="00F00980" w:rsidRPr="00FB4B29">
        <w:rPr>
          <w:rFonts w:ascii="Verdana" w:eastAsia="Calibri" w:hAnsi="Verdana"/>
        </w:rPr>
        <w:t xml:space="preserve"> and public health into its constituency. In order to take advantage of the increased </w:t>
      </w:r>
      <w:r w:rsidR="00FB4B29">
        <w:rPr>
          <w:rFonts w:ascii="Verdana" w:eastAsia="Calibri" w:hAnsi="Verdana"/>
        </w:rPr>
        <w:t xml:space="preserve">institutional </w:t>
      </w:r>
      <w:r w:rsidR="00F00980" w:rsidRPr="00FB4B29">
        <w:rPr>
          <w:rFonts w:ascii="Verdana" w:eastAsia="Calibri" w:hAnsi="Verdana"/>
        </w:rPr>
        <w:t xml:space="preserve">biodiversity and promote </w:t>
      </w:r>
      <w:r w:rsidR="00FB4B29">
        <w:rPr>
          <w:rFonts w:ascii="Verdana" w:eastAsia="Calibri" w:hAnsi="Verdana"/>
        </w:rPr>
        <w:t xml:space="preserve">real </w:t>
      </w:r>
      <w:r w:rsidR="00F00980" w:rsidRPr="00FB4B29">
        <w:rPr>
          <w:rFonts w:ascii="Verdana" w:eastAsia="Calibri" w:hAnsi="Verdana"/>
        </w:rPr>
        <w:t>innovation</w:t>
      </w:r>
      <w:r w:rsidR="00FB4B29">
        <w:rPr>
          <w:rFonts w:ascii="Verdana" w:eastAsia="Calibri" w:hAnsi="Verdana"/>
        </w:rPr>
        <w:t xml:space="preserve"> within the three strategic pillars (teaching and education, inter-university research, science to policy and practice)</w:t>
      </w:r>
      <w:r w:rsidR="00F00980" w:rsidRPr="00FB4B29">
        <w:rPr>
          <w:rFonts w:ascii="Verdana" w:eastAsia="Calibri" w:hAnsi="Verdana"/>
        </w:rPr>
        <w:t xml:space="preserve">, it is essential that the different university partners get to know each other and discover how they can enrich each other </w:t>
      </w:r>
      <w:r w:rsidR="00FB4B29">
        <w:rPr>
          <w:rFonts w:ascii="Verdana" w:eastAsia="Calibri" w:hAnsi="Verdana"/>
        </w:rPr>
        <w:t>while</w:t>
      </w:r>
      <w:r w:rsidR="00F00980" w:rsidRPr="00FB4B29">
        <w:rPr>
          <w:rFonts w:ascii="Verdana" w:eastAsia="Calibri" w:hAnsi="Verdana"/>
        </w:rPr>
        <w:t xml:space="preserve"> strengthen</w:t>
      </w:r>
      <w:r w:rsidR="00FB4B29">
        <w:rPr>
          <w:rFonts w:ascii="Verdana" w:eastAsia="Calibri" w:hAnsi="Verdana"/>
        </w:rPr>
        <w:t>ing</w:t>
      </w:r>
      <w:r w:rsidR="00F00980" w:rsidRPr="00FB4B29">
        <w:rPr>
          <w:rFonts w:ascii="Verdana" w:eastAsia="Calibri" w:hAnsi="Verdana"/>
        </w:rPr>
        <w:t xml:space="preserve"> the overall impact of SSPH+.</w:t>
      </w:r>
      <w:r w:rsidR="00FB4B29">
        <w:rPr>
          <w:rFonts w:ascii="Verdana" w:eastAsia="Calibri" w:hAnsi="Verdana"/>
        </w:rPr>
        <w:t xml:space="preserve"> </w:t>
      </w:r>
    </w:p>
    <w:p w14:paraId="3D6EA04A" w14:textId="77777777" w:rsidR="0050062B" w:rsidRPr="00F410B0" w:rsidRDefault="0050062B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/>
          <w:b/>
          <w:bCs/>
        </w:rPr>
      </w:pPr>
    </w:p>
    <w:p w14:paraId="58080E8D" w14:textId="59F92F3E" w:rsidR="0050062B" w:rsidRPr="00522579" w:rsidRDefault="0050062B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/>
        </w:rPr>
      </w:pPr>
      <w:r w:rsidRPr="00522579">
        <w:rPr>
          <w:rFonts w:ascii="Verdana" w:eastAsia="Calibri" w:hAnsi="Verdana"/>
          <w:b/>
        </w:rPr>
        <w:t>Objective:</w:t>
      </w:r>
      <w:r w:rsidRPr="00522579">
        <w:rPr>
          <w:rFonts w:ascii="Verdana" w:eastAsia="Calibri" w:hAnsi="Verdana"/>
        </w:rPr>
        <w:t xml:space="preserve"> </w:t>
      </w:r>
      <w:r w:rsidR="00522579">
        <w:rPr>
          <w:rFonts w:ascii="Verdana" w:eastAsia="Calibri" w:hAnsi="Verdana"/>
        </w:rPr>
        <w:t xml:space="preserve">“How can SSPH+ benefit from the strength of UAS, how to deal with differences between UAS and Universities and what do UAS expect from SSPH+?” </w:t>
      </w:r>
      <w:r w:rsidR="008F64BF" w:rsidRPr="008F64BF">
        <w:rPr>
          <w:rFonts w:ascii="Verdana" w:eastAsia="Calibri" w:hAnsi="Verdana"/>
        </w:rPr>
        <w:t xml:space="preserve">From a workshop held in September 2021, initial responses emerged and UAS faculty members identified initial priority areas of </w:t>
      </w:r>
      <w:r w:rsidR="008F64BF">
        <w:rPr>
          <w:rFonts w:ascii="Verdana" w:eastAsia="Calibri" w:hAnsi="Verdana"/>
        </w:rPr>
        <w:t>action</w:t>
      </w:r>
      <w:r w:rsidR="008F64BF" w:rsidRPr="008F64BF">
        <w:rPr>
          <w:rFonts w:ascii="Verdana" w:eastAsia="Calibri" w:hAnsi="Verdana"/>
        </w:rPr>
        <w:t>. The goal of this workshop is to share the results of this work, foster mutual learning, and explore possible win-win collaborations between universities and UAS.</w:t>
      </w:r>
    </w:p>
    <w:p w14:paraId="48230A18" w14:textId="77777777" w:rsidR="0050062B" w:rsidRPr="00522579" w:rsidRDefault="0050062B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eastAsia="Calibri" w:hAnsi="Verdana"/>
        </w:rPr>
      </w:pPr>
    </w:p>
    <w:p w14:paraId="1D4DC89E" w14:textId="73ED14D0" w:rsidR="008E75A8" w:rsidRDefault="0050062B" w:rsidP="008E75A8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  <w:r w:rsidRPr="00D67617">
        <w:rPr>
          <w:rFonts w:ascii="Verdana" w:hAnsi="Verdana"/>
          <w:b/>
          <w:bCs/>
          <w:color w:val="000000"/>
          <w:lang w:eastAsia="en-GB"/>
        </w:rPr>
        <w:t>Participants:</w:t>
      </w:r>
      <w:r>
        <w:rPr>
          <w:rFonts w:ascii="Verdana" w:hAnsi="Verdana"/>
          <w:b/>
          <w:bCs/>
          <w:color w:val="000000"/>
          <w:lang w:eastAsia="en-GB"/>
        </w:rPr>
        <w:t xml:space="preserve"> </w:t>
      </w:r>
      <w:r w:rsidR="008E75A8" w:rsidRPr="00FD23A5">
        <w:rPr>
          <w:rFonts w:ascii="Verdana" w:hAnsi="Verdana"/>
          <w:bCs/>
          <w:color w:val="000000"/>
          <w:lang w:eastAsia="en-GB"/>
        </w:rPr>
        <w:t>Everybo</w:t>
      </w:r>
      <w:r w:rsidR="008E75A8">
        <w:rPr>
          <w:rFonts w:ascii="Verdana" w:hAnsi="Verdana"/>
          <w:bCs/>
          <w:color w:val="000000"/>
          <w:lang w:eastAsia="en-GB"/>
        </w:rPr>
        <w:t>dy interested in developing forms of collaboration between Universities and Universities of Applied Sciences</w:t>
      </w:r>
    </w:p>
    <w:p w14:paraId="58514A9A" w14:textId="57479020" w:rsidR="0050062B" w:rsidRPr="008E75A8" w:rsidRDefault="0050062B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</w:p>
    <w:p w14:paraId="41A7EE0F" w14:textId="77777777" w:rsidR="0050062B" w:rsidRDefault="0050062B" w:rsidP="0050062B">
      <w:pPr>
        <w:pBdr>
          <w:bottom w:val="single" w:sz="4" w:space="1" w:color="auto"/>
        </w:pBdr>
        <w:tabs>
          <w:tab w:val="left" w:pos="3261"/>
        </w:tabs>
        <w:rPr>
          <w:rFonts w:ascii="Verdana" w:hAnsi="Verdana"/>
          <w:color w:val="000000"/>
          <w:lang w:eastAsia="en-GB"/>
        </w:rPr>
      </w:pPr>
    </w:p>
    <w:p w14:paraId="62648672" w14:textId="058A0D78" w:rsidR="0050062B" w:rsidRDefault="0050062B" w:rsidP="0050062B">
      <w:pPr>
        <w:pBdr>
          <w:bottom w:val="single" w:sz="4" w:space="1" w:color="auto"/>
        </w:pBdr>
        <w:tabs>
          <w:tab w:val="left" w:pos="3261"/>
        </w:tabs>
        <w:jc w:val="both"/>
        <w:rPr>
          <w:rFonts w:ascii="Verdana" w:hAnsi="Verdana"/>
          <w:color w:val="000000"/>
          <w:lang w:eastAsia="en-GB"/>
        </w:rPr>
      </w:pPr>
      <w:r>
        <w:rPr>
          <w:rFonts w:ascii="Verdana" w:hAnsi="Verdana"/>
          <w:b/>
          <w:bCs/>
          <w:color w:val="000000"/>
          <w:lang w:eastAsia="en-GB"/>
        </w:rPr>
        <w:t>S</w:t>
      </w:r>
      <w:r w:rsidRPr="000668FC">
        <w:rPr>
          <w:rFonts w:ascii="Verdana" w:hAnsi="Verdana"/>
          <w:b/>
          <w:bCs/>
          <w:color w:val="000000"/>
          <w:lang w:eastAsia="en-GB"/>
        </w:rPr>
        <w:t>t</w:t>
      </w:r>
      <w:r>
        <w:rPr>
          <w:rFonts w:ascii="Verdana" w:hAnsi="Verdana"/>
          <w:b/>
          <w:bCs/>
          <w:color w:val="000000"/>
          <w:lang w:eastAsia="en-GB"/>
        </w:rPr>
        <w:t>ructure</w:t>
      </w:r>
      <w:r w:rsidRPr="0042536C">
        <w:rPr>
          <w:rFonts w:ascii="Verdana" w:hAnsi="Verdana"/>
          <w:b/>
          <w:bCs/>
          <w:color w:val="000000"/>
          <w:lang w:eastAsia="en-GB"/>
        </w:rPr>
        <w:t>:</w:t>
      </w:r>
      <w:r>
        <w:rPr>
          <w:rFonts w:ascii="Verdana" w:hAnsi="Verdana"/>
          <w:b/>
          <w:bCs/>
          <w:color w:val="000000"/>
          <w:lang w:eastAsia="en-GB"/>
        </w:rPr>
        <w:t xml:space="preserve"> </w:t>
      </w:r>
      <w:r w:rsidR="008E75A8" w:rsidRPr="00573AE0">
        <w:rPr>
          <w:rFonts w:ascii="Verdana" w:hAnsi="Verdana"/>
          <w:bCs/>
          <w:color w:val="000000"/>
          <w:lang w:eastAsia="en-GB"/>
        </w:rPr>
        <w:t xml:space="preserve">After a short introduction (10’ max) by </w:t>
      </w:r>
      <w:r w:rsidR="00F00980">
        <w:rPr>
          <w:rFonts w:ascii="Verdana" w:hAnsi="Verdana"/>
          <w:bCs/>
          <w:color w:val="000000"/>
          <w:lang w:eastAsia="en-GB"/>
        </w:rPr>
        <w:t>the moderators, discussion</w:t>
      </w:r>
      <w:r w:rsidR="008E75A8" w:rsidRPr="00573AE0">
        <w:rPr>
          <w:rFonts w:ascii="Verdana" w:hAnsi="Verdana"/>
          <w:bCs/>
          <w:color w:val="000000"/>
          <w:lang w:eastAsia="en-GB"/>
        </w:rPr>
        <w:t xml:space="preserve"> will be organized in small groups. </w:t>
      </w:r>
    </w:p>
    <w:p w14:paraId="4586AAD1" w14:textId="77777777" w:rsidR="0050062B" w:rsidRPr="004B1120" w:rsidRDefault="0050062B" w:rsidP="0050062B">
      <w:pPr>
        <w:pBdr>
          <w:bottom w:val="single" w:sz="4" w:space="1" w:color="auto"/>
        </w:pBdr>
        <w:tabs>
          <w:tab w:val="left" w:pos="3261"/>
        </w:tabs>
        <w:rPr>
          <w:rFonts w:ascii="Verdana" w:eastAsia="Calibri" w:hAnsi="Verdana"/>
        </w:rPr>
      </w:pPr>
    </w:p>
    <w:p w14:paraId="5A53E0E0" w14:textId="77777777" w:rsidR="0050062B" w:rsidRDefault="0050062B" w:rsidP="0050062B">
      <w:pPr>
        <w:rPr>
          <w:rFonts w:ascii="Verdana" w:eastAsia="Calibri" w:hAnsi="Verdana"/>
          <w:b/>
        </w:rPr>
      </w:pPr>
    </w:p>
    <w:p w14:paraId="5EE6E01E" w14:textId="77777777" w:rsidR="0050062B" w:rsidRDefault="0050062B" w:rsidP="0050062B">
      <w:pPr>
        <w:rPr>
          <w:rFonts w:ascii="Verdana" w:eastAsia="Calibri" w:hAnsi="Verdana"/>
          <w:b/>
        </w:rPr>
      </w:pPr>
    </w:p>
    <w:p w14:paraId="5A30CA92" w14:textId="77777777" w:rsidR="0050062B" w:rsidRDefault="0050062B" w:rsidP="0050062B">
      <w:pPr>
        <w:rPr>
          <w:rFonts w:ascii="Verdana" w:eastAsia="Calibri" w:hAnsi="Verdana"/>
          <w:b/>
        </w:rPr>
      </w:pPr>
    </w:p>
    <w:p w14:paraId="1CD81D8E" w14:textId="77777777" w:rsidR="0050062B" w:rsidRDefault="0050062B" w:rsidP="0050062B">
      <w:pPr>
        <w:rPr>
          <w:rFonts w:ascii="Verdana" w:eastAsia="Calibri" w:hAnsi="Verdana"/>
          <w:b/>
        </w:rPr>
      </w:pPr>
    </w:p>
    <w:p w14:paraId="29F2943F" w14:textId="77777777" w:rsidR="0050062B" w:rsidRDefault="0050062B" w:rsidP="0050062B">
      <w:pPr>
        <w:rPr>
          <w:rFonts w:ascii="Verdana" w:eastAsia="Calibri" w:hAnsi="Verdana"/>
          <w:b/>
        </w:rPr>
      </w:pPr>
    </w:p>
    <w:p w14:paraId="5A2E0F8C" w14:textId="77777777" w:rsidR="0050062B" w:rsidRDefault="0050062B" w:rsidP="0050062B">
      <w:pPr>
        <w:rPr>
          <w:rFonts w:ascii="Verdana" w:eastAsia="Calibri" w:hAnsi="Verdana"/>
          <w:b/>
        </w:rPr>
      </w:pPr>
    </w:p>
    <w:p w14:paraId="341765D2" w14:textId="77777777" w:rsidR="0050062B" w:rsidRDefault="0050062B" w:rsidP="0050062B">
      <w:pPr>
        <w:rPr>
          <w:rFonts w:ascii="Verdana" w:eastAsia="Calibri" w:hAnsi="Verdana"/>
          <w:b/>
        </w:rPr>
      </w:pPr>
    </w:p>
    <w:p w14:paraId="3CCDAA33" w14:textId="77777777" w:rsidR="00586F38" w:rsidRDefault="00586F38"/>
    <w:sectPr w:rsidR="00586F38" w:rsidSect="003C196B">
      <w:footerReference w:type="even" r:id="rId6"/>
      <w:footerReference w:type="default" r:id="rId7"/>
      <w:pgSz w:w="16839" w:h="11907" w:orient="landscape" w:code="9"/>
      <w:pgMar w:top="357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2D59" w14:textId="77777777" w:rsidR="00795EB7" w:rsidRDefault="00795EB7">
      <w:r>
        <w:separator/>
      </w:r>
    </w:p>
  </w:endnote>
  <w:endnote w:type="continuationSeparator" w:id="0">
    <w:p w14:paraId="5E9BB255" w14:textId="77777777" w:rsidR="00795EB7" w:rsidRDefault="0079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22150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81006E" w14:textId="77777777" w:rsidR="004536CA" w:rsidRDefault="0050062B" w:rsidP="00C25D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FA4CA9" w14:textId="77777777" w:rsidR="004536CA" w:rsidRDefault="00795EB7" w:rsidP="004536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0156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1ECD2C" w14:textId="5B5EB2FA" w:rsidR="004536CA" w:rsidRDefault="0050062B" w:rsidP="00C25D9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F64B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6B1D7DE" w14:textId="50E53416" w:rsidR="004536CA" w:rsidRDefault="00F2054E" w:rsidP="004536CA">
    <w:pPr>
      <w:pStyle w:val="Footer"/>
      <w:ind w:right="360"/>
      <w:rPr>
        <w:rFonts w:ascii="Verdana" w:hAnsi="Verdana"/>
      </w:rPr>
    </w:pPr>
    <w:r w:rsidRPr="00F2054E">
      <w:rPr>
        <w:rFonts w:ascii="Verdana" w:hAnsi="Verdana"/>
      </w:rPr>
      <w:t>SSPH+ Faculty Meeting 2022</w:t>
    </w:r>
  </w:p>
  <w:p w14:paraId="040C0F4E" w14:textId="0D2168A6" w:rsidR="00955B04" w:rsidRPr="00F2054E" w:rsidRDefault="00955B04" w:rsidP="004536CA">
    <w:pPr>
      <w:pStyle w:val="Footer"/>
      <w:ind w:right="360"/>
      <w:rPr>
        <w:rFonts w:ascii="Verdana" w:hAnsi="Verdana"/>
      </w:rPr>
    </w:pPr>
    <w:r>
      <w:rPr>
        <w:rFonts w:ascii="Verdana" w:hAnsi="Verdana"/>
      </w:rPr>
      <w:t>Supporting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D0E7" w14:textId="77777777" w:rsidR="00795EB7" w:rsidRDefault="00795EB7">
      <w:r>
        <w:separator/>
      </w:r>
    </w:p>
  </w:footnote>
  <w:footnote w:type="continuationSeparator" w:id="0">
    <w:p w14:paraId="2AEC0FEE" w14:textId="77777777" w:rsidR="00795EB7" w:rsidRDefault="0079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2B"/>
    <w:rsid w:val="00165530"/>
    <w:rsid w:val="00405F44"/>
    <w:rsid w:val="0050062B"/>
    <w:rsid w:val="0050638E"/>
    <w:rsid w:val="00522579"/>
    <w:rsid w:val="00586F38"/>
    <w:rsid w:val="006C1F65"/>
    <w:rsid w:val="006E1365"/>
    <w:rsid w:val="00795EB7"/>
    <w:rsid w:val="008E75A8"/>
    <w:rsid w:val="008F64BF"/>
    <w:rsid w:val="00955B04"/>
    <w:rsid w:val="009E001A"/>
    <w:rsid w:val="009F0E87"/>
    <w:rsid w:val="00E60C77"/>
    <w:rsid w:val="00E93A4F"/>
    <w:rsid w:val="00F00980"/>
    <w:rsid w:val="00F2054E"/>
    <w:rsid w:val="00FB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3341"/>
  <w15:chartTrackingRefBased/>
  <w15:docId w15:val="{317292C1-A7A3-C040-9633-4D1EFC8E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2B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0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62B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50062B"/>
  </w:style>
  <w:style w:type="paragraph" w:styleId="Header">
    <w:name w:val="header"/>
    <w:basedOn w:val="Normal"/>
    <w:link w:val="HeaderChar"/>
    <w:uiPriority w:val="99"/>
    <w:unhideWhenUsed/>
    <w:rsid w:val="00F20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4E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Reeves</dc:creator>
  <cp:keywords/>
  <dc:description/>
  <cp:lastModifiedBy>Emily Reeves</cp:lastModifiedBy>
  <cp:revision>3</cp:revision>
  <dcterms:created xsi:type="dcterms:W3CDTF">2022-05-17T09:54:00Z</dcterms:created>
  <dcterms:modified xsi:type="dcterms:W3CDTF">2022-05-17T09:54:00Z</dcterms:modified>
</cp:coreProperties>
</file>