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BF2228" w14:textId="5611EFDF" w:rsidR="0050062B" w:rsidRPr="00765E53" w:rsidRDefault="0050062B" w:rsidP="0050062B">
      <w:pPr>
        <w:tabs>
          <w:tab w:val="left" w:pos="1418"/>
        </w:tabs>
        <w:rPr>
          <w:rFonts w:ascii="Verdana" w:hAnsi="Verdana" w:cs="Arial"/>
          <w:b/>
          <w:sz w:val="24"/>
          <w:u w:val="single"/>
        </w:rPr>
      </w:pPr>
      <w:r w:rsidRPr="00765E53">
        <w:rPr>
          <w:rFonts w:ascii="Verdana" w:hAnsi="Verdana" w:cs="Arial"/>
          <w:b/>
          <w:sz w:val="24"/>
          <w:u w:val="single"/>
        </w:rPr>
        <w:t xml:space="preserve">SSPH+ </w:t>
      </w:r>
      <w:r w:rsidR="00A178AC">
        <w:rPr>
          <w:rFonts w:ascii="Verdana" w:hAnsi="Verdana" w:cs="Arial"/>
          <w:b/>
          <w:sz w:val="24"/>
          <w:u w:val="single"/>
        </w:rPr>
        <w:t>ANNUAL</w:t>
      </w:r>
      <w:r w:rsidRPr="00765E53">
        <w:rPr>
          <w:rFonts w:ascii="Verdana" w:hAnsi="Verdana" w:cs="Arial"/>
          <w:b/>
          <w:sz w:val="24"/>
          <w:u w:val="single"/>
        </w:rPr>
        <w:t xml:space="preserve"> MEETING 202</w:t>
      </w:r>
      <w:r w:rsidR="00A178AC">
        <w:rPr>
          <w:rFonts w:ascii="Verdana" w:hAnsi="Verdana" w:cs="Arial"/>
          <w:b/>
          <w:sz w:val="24"/>
          <w:u w:val="single"/>
        </w:rPr>
        <w:t>4</w:t>
      </w:r>
      <w:r w:rsidRPr="00765E53">
        <w:rPr>
          <w:rFonts w:ascii="Verdana" w:hAnsi="Verdana" w:cs="Arial"/>
          <w:b/>
          <w:sz w:val="24"/>
          <w:u w:val="single"/>
        </w:rPr>
        <w:t xml:space="preserve">: </w:t>
      </w:r>
      <w:r w:rsidR="00A178AC">
        <w:rPr>
          <w:rFonts w:ascii="Verdana" w:hAnsi="Verdana" w:cs="Arial"/>
          <w:b/>
          <w:sz w:val="24"/>
          <w:u w:val="single"/>
        </w:rPr>
        <w:t>7</w:t>
      </w:r>
      <w:r w:rsidRPr="00765E53">
        <w:rPr>
          <w:rFonts w:ascii="Verdana" w:hAnsi="Verdana" w:cs="Arial"/>
          <w:b/>
          <w:sz w:val="24"/>
          <w:u w:val="single"/>
        </w:rPr>
        <w:t>-</w:t>
      </w:r>
      <w:r w:rsidR="00A178AC">
        <w:rPr>
          <w:rFonts w:ascii="Verdana" w:hAnsi="Verdana" w:cs="Arial"/>
          <w:b/>
          <w:sz w:val="24"/>
          <w:u w:val="single"/>
        </w:rPr>
        <w:t>8</w:t>
      </w:r>
      <w:r w:rsidRPr="00765E53">
        <w:rPr>
          <w:rFonts w:ascii="Verdana" w:hAnsi="Verdana" w:cs="Arial"/>
          <w:b/>
          <w:sz w:val="24"/>
          <w:u w:val="single"/>
        </w:rPr>
        <w:t>.0</w:t>
      </w:r>
      <w:r w:rsidR="00A178AC">
        <w:rPr>
          <w:rFonts w:ascii="Verdana" w:hAnsi="Verdana" w:cs="Arial"/>
          <w:b/>
          <w:sz w:val="24"/>
          <w:u w:val="single"/>
        </w:rPr>
        <w:t>5</w:t>
      </w:r>
      <w:r w:rsidRPr="00765E53">
        <w:rPr>
          <w:rFonts w:ascii="Verdana" w:hAnsi="Verdana" w:cs="Arial"/>
          <w:b/>
          <w:sz w:val="24"/>
          <w:u w:val="single"/>
        </w:rPr>
        <w:t xml:space="preserve"> (12:30- 12:30), </w:t>
      </w:r>
      <w:r w:rsidR="00A178AC">
        <w:rPr>
          <w:rFonts w:ascii="Verdana" w:hAnsi="Verdana" w:cs="Arial"/>
          <w:b/>
          <w:sz w:val="24"/>
          <w:u w:val="single"/>
        </w:rPr>
        <w:t>ZHAW</w:t>
      </w:r>
      <w:r w:rsidR="00CE375C">
        <w:rPr>
          <w:rFonts w:ascii="Verdana" w:hAnsi="Verdana" w:cs="Arial"/>
          <w:b/>
          <w:sz w:val="24"/>
          <w:u w:val="single"/>
        </w:rPr>
        <w:t xml:space="preserve">, </w:t>
      </w:r>
      <w:r w:rsidR="00A178AC">
        <w:rPr>
          <w:rFonts w:ascii="Verdana" w:hAnsi="Verdana" w:cs="Arial"/>
          <w:b/>
          <w:sz w:val="24"/>
          <w:u w:val="single"/>
        </w:rPr>
        <w:t>Winterthur</w:t>
      </w:r>
    </w:p>
    <w:p w14:paraId="6C8E09FB" w14:textId="77777777" w:rsidR="0050062B" w:rsidRPr="00765E53" w:rsidRDefault="0050062B" w:rsidP="0050062B">
      <w:pPr>
        <w:tabs>
          <w:tab w:val="left" w:pos="1418"/>
        </w:tabs>
        <w:rPr>
          <w:rFonts w:ascii="Verdana" w:hAnsi="Verdana" w:cs="Arial"/>
          <w:b/>
          <w:sz w:val="24"/>
          <w:u w:val="single"/>
        </w:rPr>
      </w:pPr>
    </w:p>
    <w:p w14:paraId="2021DDE4" w14:textId="77777777" w:rsidR="0050062B" w:rsidRPr="00765E53" w:rsidRDefault="0050062B" w:rsidP="0050062B">
      <w:pPr>
        <w:tabs>
          <w:tab w:val="left" w:pos="1418"/>
        </w:tabs>
        <w:rPr>
          <w:rFonts w:ascii="Verdana" w:hAnsi="Verdana" w:cs="Arial"/>
          <w:b/>
          <w:sz w:val="24"/>
          <w:szCs w:val="24"/>
          <w:u w:val="single"/>
        </w:rPr>
      </w:pPr>
      <w:r w:rsidRPr="00765E53">
        <w:rPr>
          <w:rFonts w:ascii="Verdana" w:hAnsi="Verdana" w:cs="Arial"/>
          <w:b/>
          <w:sz w:val="24"/>
          <w:szCs w:val="24"/>
          <w:u w:val="single"/>
        </w:rPr>
        <w:t>SESSION GUIDE</w:t>
      </w:r>
    </w:p>
    <w:p w14:paraId="4E4A4978" w14:textId="77777777" w:rsidR="0050062B" w:rsidRDefault="0050062B" w:rsidP="0050062B">
      <w:pPr>
        <w:tabs>
          <w:tab w:val="left" w:pos="1418"/>
        </w:tabs>
        <w:rPr>
          <w:rFonts w:ascii="Verdana" w:hAnsi="Verdana" w:cs="Arial"/>
          <w:b/>
          <w:sz w:val="24"/>
        </w:rPr>
      </w:pPr>
    </w:p>
    <w:p w14:paraId="3DC0D9D4" w14:textId="712B652E" w:rsidR="007C4539" w:rsidRPr="0069507F" w:rsidRDefault="0050062B" w:rsidP="005006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</w:tabs>
        <w:ind w:left="1418" w:hanging="1418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</w:rPr>
        <w:t xml:space="preserve">SESSION: </w:t>
      </w:r>
      <w:r>
        <w:rPr>
          <w:rFonts w:ascii="Verdana" w:hAnsi="Verdana" w:cs="Arial"/>
          <w:b/>
          <w:sz w:val="24"/>
          <w:szCs w:val="24"/>
        </w:rPr>
        <w:t>“</w:t>
      </w:r>
      <w:r w:rsidR="000D1150">
        <w:rPr>
          <w:rFonts w:ascii="Verdana" w:hAnsi="Verdana"/>
          <w:b/>
          <w:bCs/>
          <w:sz w:val="24"/>
          <w:szCs w:val="24"/>
        </w:rPr>
        <w:t>Students</w:t>
      </w:r>
      <w:r w:rsidR="007128A5">
        <w:rPr>
          <w:rFonts w:ascii="Verdana" w:hAnsi="Verdana"/>
          <w:b/>
          <w:bCs/>
          <w:sz w:val="24"/>
          <w:szCs w:val="24"/>
        </w:rPr>
        <w:t>’</w:t>
      </w:r>
      <w:r w:rsidR="000D1150">
        <w:rPr>
          <w:rFonts w:ascii="Verdana" w:hAnsi="Verdana"/>
          <w:b/>
          <w:bCs/>
          <w:sz w:val="24"/>
          <w:szCs w:val="24"/>
        </w:rPr>
        <w:t xml:space="preserve"> Mental Health</w:t>
      </w:r>
      <w:r>
        <w:rPr>
          <w:rFonts w:ascii="Verdana" w:hAnsi="Verdana"/>
          <w:b/>
          <w:bCs/>
          <w:sz w:val="24"/>
          <w:szCs w:val="24"/>
        </w:rPr>
        <w:t xml:space="preserve">”, </w:t>
      </w:r>
      <w:r w:rsidR="00D543B3">
        <w:rPr>
          <w:rFonts w:ascii="Verdana" w:hAnsi="Verdana"/>
          <w:b/>
          <w:bCs/>
          <w:sz w:val="24"/>
          <w:szCs w:val="24"/>
        </w:rPr>
        <w:t>Workshop</w:t>
      </w:r>
    </w:p>
    <w:p w14:paraId="12F1720A" w14:textId="488F551B" w:rsidR="0050062B" w:rsidRPr="0069507F" w:rsidRDefault="0050062B" w:rsidP="005006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</w:tabs>
        <w:ind w:left="1418" w:hanging="1418"/>
        <w:rPr>
          <w:rFonts w:ascii="Verdana" w:hAnsi="Verdana" w:cs="Arial"/>
          <w:b/>
          <w:sz w:val="24"/>
          <w:szCs w:val="24"/>
        </w:rPr>
      </w:pPr>
    </w:p>
    <w:p w14:paraId="53B09D42" w14:textId="18663A33" w:rsidR="0050062B" w:rsidRPr="00CD4841" w:rsidRDefault="0050062B" w:rsidP="0050062B">
      <w:pPr>
        <w:tabs>
          <w:tab w:val="left" w:pos="3261"/>
        </w:tabs>
        <w:rPr>
          <w:rFonts w:ascii="Verdana" w:hAnsi="Verdana" w:cs="Arial"/>
          <w:sz w:val="18"/>
          <w:szCs w:val="18"/>
        </w:rPr>
      </w:pPr>
      <w:r w:rsidRPr="00CD4841">
        <w:rPr>
          <w:rFonts w:ascii="Verdana" w:hAnsi="Verdana" w:cs="Arial"/>
          <w:sz w:val="18"/>
          <w:szCs w:val="18"/>
        </w:rPr>
        <w:t>Format</w:t>
      </w:r>
      <w:r w:rsidR="00E57860" w:rsidRPr="00282844">
        <w:rPr>
          <w:rFonts w:ascii="Verdana" w:hAnsi="Verdana" w:cs="Arial"/>
          <w:b/>
          <w:bCs/>
          <w:sz w:val="18"/>
          <w:szCs w:val="18"/>
        </w:rPr>
        <w:t xml:space="preserve">: </w:t>
      </w:r>
      <w:r w:rsidR="00D543B3">
        <w:rPr>
          <w:rFonts w:ascii="Verdana" w:hAnsi="Verdana" w:cs="Arial"/>
          <w:b/>
          <w:bCs/>
          <w:sz w:val="18"/>
          <w:szCs w:val="18"/>
        </w:rPr>
        <w:t>Workshop</w:t>
      </w:r>
      <w:r>
        <w:rPr>
          <w:rFonts w:ascii="Verdana" w:hAnsi="Verdana" w:cs="Arial"/>
          <w:sz w:val="18"/>
          <w:szCs w:val="18"/>
        </w:rPr>
        <w:t xml:space="preserve"> </w:t>
      </w:r>
      <w:r w:rsidR="00791F63">
        <w:rPr>
          <w:rFonts w:ascii="Verdana" w:hAnsi="Verdana" w:cs="Arial"/>
          <w:sz w:val="18"/>
          <w:szCs w:val="18"/>
        </w:rPr>
        <w:t>G</w:t>
      </w:r>
      <w:r w:rsidR="00D543B3">
        <w:rPr>
          <w:rFonts w:ascii="Verdana" w:hAnsi="Verdana" w:cs="Arial"/>
          <w:sz w:val="18"/>
          <w:szCs w:val="18"/>
        </w:rPr>
        <w:t>3 9:00 – 10.00</w:t>
      </w:r>
      <w:r>
        <w:rPr>
          <w:rFonts w:ascii="Verdana" w:hAnsi="Verdana" w:cs="Arial"/>
          <w:sz w:val="18"/>
          <w:szCs w:val="18"/>
        </w:rPr>
        <w:t xml:space="preserve">                        </w:t>
      </w:r>
    </w:p>
    <w:p w14:paraId="0FEE67A5" w14:textId="7E7EF224" w:rsidR="0050062B" w:rsidRPr="001E09F3" w:rsidRDefault="0050062B" w:rsidP="0050062B">
      <w:pPr>
        <w:tabs>
          <w:tab w:val="left" w:pos="3261"/>
        </w:tabs>
        <w:rPr>
          <w:rFonts w:ascii="Verdana" w:hAnsi="Verdana" w:cs="Arial"/>
          <w:sz w:val="18"/>
          <w:szCs w:val="18"/>
          <w:lang w:val="it-IT"/>
        </w:rPr>
      </w:pPr>
      <w:r w:rsidRPr="001E09F3">
        <w:rPr>
          <w:rFonts w:ascii="Verdana" w:hAnsi="Verdana" w:cs="Arial"/>
          <w:sz w:val="18"/>
          <w:szCs w:val="18"/>
          <w:lang w:val="it-IT"/>
        </w:rPr>
        <w:t>Moderator(s):</w:t>
      </w:r>
      <w:r w:rsidR="000D1150" w:rsidRPr="001E09F3">
        <w:rPr>
          <w:rFonts w:ascii="Verdana" w:hAnsi="Verdana" w:cs="Arial"/>
          <w:sz w:val="18"/>
          <w:szCs w:val="18"/>
          <w:lang w:val="it-IT"/>
        </w:rPr>
        <w:t xml:space="preserve"> Julia Dratva, </w:t>
      </w:r>
      <w:r w:rsidR="00D543B3" w:rsidRPr="001E09F3">
        <w:rPr>
          <w:rFonts w:ascii="Verdana" w:hAnsi="Verdana" w:cs="Arial"/>
          <w:sz w:val="18"/>
          <w:szCs w:val="18"/>
          <w:lang w:val="it-IT"/>
        </w:rPr>
        <w:t>Emiliano Albanese</w:t>
      </w:r>
      <w:r w:rsidRPr="001E09F3">
        <w:rPr>
          <w:rFonts w:ascii="Verdana" w:hAnsi="Verdana" w:cs="Arial"/>
          <w:sz w:val="18"/>
          <w:szCs w:val="18"/>
          <w:lang w:val="it-IT"/>
        </w:rPr>
        <w:tab/>
      </w:r>
    </w:p>
    <w:p w14:paraId="480ACD8D" w14:textId="36DB3DE7" w:rsidR="0050062B" w:rsidRPr="001E09F3" w:rsidRDefault="0050062B" w:rsidP="0050062B">
      <w:pPr>
        <w:pBdr>
          <w:bottom w:val="single" w:sz="4" w:space="0" w:color="auto"/>
        </w:pBdr>
        <w:tabs>
          <w:tab w:val="left" w:pos="3261"/>
        </w:tabs>
        <w:rPr>
          <w:rFonts w:ascii="Verdana" w:hAnsi="Verdana" w:cs="Arial"/>
          <w:sz w:val="18"/>
          <w:szCs w:val="18"/>
          <w:lang w:val="it-IT"/>
        </w:rPr>
      </w:pPr>
    </w:p>
    <w:p w14:paraId="617C854B" w14:textId="77777777" w:rsidR="0050062B" w:rsidRPr="001E09F3" w:rsidRDefault="0050062B" w:rsidP="0050062B">
      <w:pPr>
        <w:rPr>
          <w:rFonts w:ascii="Verdana" w:eastAsia="Calibri" w:hAnsi="Verdana"/>
          <w:sz w:val="18"/>
          <w:lang w:val="it-IT"/>
        </w:rPr>
      </w:pPr>
    </w:p>
    <w:p w14:paraId="2C31BA1B" w14:textId="1B101FF1" w:rsidR="00813742" w:rsidRDefault="0050062B" w:rsidP="00D31563">
      <w:pPr>
        <w:pBdr>
          <w:bottom w:val="single" w:sz="4" w:space="1" w:color="auto"/>
        </w:pBdr>
        <w:tabs>
          <w:tab w:val="left" w:pos="3261"/>
        </w:tabs>
        <w:jc w:val="both"/>
        <w:rPr>
          <w:rFonts w:ascii="Verdana" w:eastAsia="Calibri" w:hAnsi="Verdana"/>
          <w:bCs/>
        </w:rPr>
      </w:pPr>
      <w:r w:rsidRPr="00F32693">
        <w:rPr>
          <w:rFonts w:ascii="Verdana" w:eastAsia="Calibri" w:hAnsi="Verdana"/>
          <w:b/>
        </w:rPr>
        <w:t>Context</w:t>
      </w:r>
      <w:r>
        <w:rPr>
          <w:rFonts w:ascii="Verdana" w:eastAsia="Calibri" w:hAnsi="Verdana"/>
          <w:b/>
        </w:rPr>
        <w:t xml:space="preserve">: </w:t>
      </w:r>
      <w:r w:rsidR="000D1150">
        <w:rPr>
          <w:rFonts w:ascii="Verdana" w:eastAsia="Calibri" w:hAnsi="Verdana"/>
          <w:b/>
        </w:rPr>
        <w:t xml:space="preserve"> </w:t>
      </w:r>
      <w:r w:rsidR="00E63611" w:rsidRPr="00077078">
        <w:rPr>
          <w:rFonts w:ascii="Verdana" w:eastAsia="Calibri" w:hAnsi="Verdana"/>
          <w:bCs/>
        </w:rPr>
        <w:t xml:space="preserve">Mental </w:t>
      </w:r>
      <w:r w:rsidR="00E63611">
        <w:rPr>
          <w:rFonts w:ascii="Verdana" w:eastAsia="Calibri" w:hAnsi="Verdana"/>
          <w:bCs/>
        </w:rPr>
        <w:t xml:space="preserve">health is </w:t>
      </w:r>
      <w:r w:rsidR="00E23D38">
        <w:rPr>
          <w:rFonts w:ascii="Verdana" w:eastAsia="Calibri" w:hAnsi="Verdana"/>
          <w:bCs/>
        </w:rPr>
        <w:t>best conceived as a public good</w:t>
      </w:r>
      <w:r w:rsidR="00B9768A">
        <w:rPr>
          <w:rFonts w:ascii="Verdana" w:eastAsia="Calibri" w:hAnsi="Verdana"/>
          <w:bCs/>
        </w:rPr>
        <w:t xml:space="preserve"> worth investing in for sustainable development. Mental health </w:t>
      </w:r>
      <w:r w:rsidR="00425B69">
        <w:rPr>
          <w:rFonts w:ascii="Verdana" w:eastAsia="Calibri" w:hAnsi="Verdana"/>
          <w:bCs/>
        </w:rPr>
        <w:t>is</w:t>
      </w:r>
      <w:r w:rsidR="00A00632">
        <w:rPr>
          <w:rFonts w:ascii="Verdana" w:eastAsia="Calibri" w:hAnsi="Verdana"/>
          <w:bCs/>
        </w:rPr>
        <w:t>, notoriously, also</w:t>
      </w:r>
      <w:r w:rsidR="007914F0">
        <w:rPr>
          <w:rFonts w:ascii="Verdana" w:eastAsia="Calibri" w:hAnsi="Verdana"/>
          <w:bCs/>
        </w:rPr>
        <w:t xml:space="preserve"> an integral component of health, </w:t>
      </w:r>
      <w:r w:rsidR="00A00632">
        <w:rPr>
          <w:rFonts w:ascii="Verdana" w:eastAsia="Calibri" w:hAnsi="Verdana"/>
          <w:bCs/>
        </w:rPr>
        <w:t xml:space="preserve">and </w:t>
      </w:r>
      <w:r w:rsidR="007914F0">
        <w:rPr>
          <w:rFonts w:ascii="Verdana" w:eastAsia="Calibri" w:hAnsi="Verdana"/>
          <w:bCs/>
        </w:rPr>
        <w:t xml:space="preserve">it is a universal human right, </w:t>
      </w:r>
      <w:r w:rsidR="00A00632">
        <w:rPr>
          <w:rFonts w:ascii="Verdana" w:eastAsia="Calibri" w:hAnsi="Verdana"/>
          <w:bCs/>
        </w:rPr>
        <w:t>which</w:t>
      </w:r>
      <w:r w:rsidR="007914F0">
        <w:rPr>
          <w:rFonts w:ascii="Verdana" w:eastAsia="Calibri" w:hAnsi="Verdana"/>
          <w:bCs/>
        </w:rPr>
        <w:t xml:space="preserve"> </w:t>
      </w:r>
      <w:r w:rsidR="00575904">
        <w:rPr>
          <w:rFonts w:ascii="Verdana" w:eastAsia="Calibri" w:hAnsi="Verdana"/>
          <w:bCs/>
        </w:rPr>
        <w:t>may be defined as</w:t>
      </w:r>
      <w:r w:rsidR="00425B69">
        <w:rPr>
          <w:rFonts w:ascii="Verdana" w:eastAsia="Calibri" w:hAnsi="Verdana"/>
          <w:bCs/>
        </w:rPr>
        <w:t xml:space="preserve"> the capacity of thought, emotion, and behavior </w:t>
      </w:r>
      <w:r w:rsidR="00FB6F9E">
        <w:rPr>
          <w:rFonts w:ascii="Verdana" w:eastAsia="Calibri" w:hAnsi="Verdana"/>
          <w:bCs/>
        </w:rPr>
        <w:t xml:space="preserve">that enables individuals to </w:t>
      </w:r>
      <w:r w:rsidR="00455346">
        <w:rPr>
          <w:rFonts w:ascii="Verdana" w:eastAsia="Calibri" w:hAnsi="Verdana"/>
          <w:bCs/>
        </w:rPr>
        <w:t xml:space="preserve">cope with the normal stressors of life, to contribute to community and social life, thrive, and </w:t>
      </w:r>
      <w:r w:rsidR="00A33D23">
        <w:rPr>
          <w:rFonts w:ascii="Verdana" w:eastAsia="Calibri" w:hAnsi="Verdana"/>
          <w:bCs/>
        </w:rPr>
        <w:t>nurture and enjoy well-being. Poor mental health may result in mental disorders,</w:t>
      </w:r>
      <w:r w:rsidR="00232BC8">
        <w:rPr>
          <w:rFonts w:ascii="Verdana" w:eastAsia="Calibri" w:hAnsi="Verdana"/>
          <w:bCs/>
        </w:rPr>
        <w:t xml:space="preserve"> </w:t>
      </w:r>
      <w:r w:rsidR="00A33D23">
        <w:rPr>
          <w:rFonts w:ascii="Verdana" w:eastAsia="Calibri" w:hAnsi="Verdana"/>
          <w:bCs/>
        </w:rPr>
        <w:t>which a</w:t>
      </w:r>
      <w:r w:rsidR="00A33D23" w:rsidRPr="00A33D23">
        <w:rPr>
          <w:rFonts w:ascii="Verdana" w:eastAsia="Calibri" w:hAnsi="Verdana"/>
          <w:bCs/>
        </w:rPr>
        <w:t xml:space="preserve">ffect a person's thinking, feeling, mood, behavior, </w:t>
      </w:r>
      <w:r w:rsidR="001E31DD">
        <w:rPr>
          <w:rFonts w:ascii="Verdana" w:eastAsia="Calibri" w:hAnsi="Verdana"/>
          <w:bCs/>
        </w:rPr>
        <w:t xml:space="preserve">and </w:t>
      </w:r>
      <w:r w:rsidR="00A33D23" w:rsidRPr="00A33D23">
        <w:rPr>
          <w:rFonts w:ascii="Verdana" w:eastAsia="Calibri" w:hAnsi="Verdana"/>
          <w:bCs/>
        </w:rPr>
        <w:t>function in daily life</w:t>
      </w:r>
      <w:r w:rsidR="003A2E4C">
        <w:rPr>
          <w:rFonts w:ascii="Verdana" w:eastAsia="Calibri" w:hAnsi="Verdana"/>
          <w:bCs/>
        </w:rPr>
        <w:t>, and lead to disruption of</w:t>
      </w:r>
      <w:r w:rsidR="00C43FC8">
        <w:rPr>
          <w:rFonts w:ascii="Verdana" w:eastAsia="Calibri" w:hAnsi="Verdana"/>
          <w:bCs/>
        </w:rPr>
        <w:t xml:space="preserve"> social interaction</w:t>
      </w:r>
      <w:r w:rsidR="003A2E4C">
        <w:rPr>
          <w:rFonts w:ascii="Verdana" w:eastAsia="Calibri" w:hAnsi="Verdana"/>
          <w:bCs/>
        </w:rPr>
        <w:t>s</w:t>
      </w:r>
      <w:r w:rsidR="00D31563">
        <w:rPr>
          <w:rFonts w:ascii="Verdana" w:eastAsia="Calibri" w:hAnsi="Verdana"/>
          <w:bCs/>
        </w:rPr>
        <w:t xml:space="preserve">. Mental disorders </w:t>
      </w:r>
      <w:r w:rsidR="00C12911">
        <w:rPr>
          <w:rFonts w:ascii="Verdana" w:eastAsia="Calibri" w:hAnsi="Verdana"/>
          <w:bCs/>
        </w:rPr>
        <w:t>can cause a variety of emotional</w:t>
      </w:r>
      <w:r w:rsidR="002471F9">
        <w:rPr>
          <w:rFonts w:ascii="Verdana" w:eastAsia="Calibri" w:hAnsi="Verdana"/>
          <w:bCs/>
        </w:rPr>
        <w:t>, cognitive, and behavioral symptoms</w:t>
      </w:r>
      <w:r w:rsidR="006D1D3A">
        <w:rPr>
          <w:rFonts w:ascii="Verdana" w:eastAsia="Calibri" w:hAnsi="Verdana"/>
          <w:bCs/>
        </w:rPr>
        <w:t xml:space="preserve"> </w:t>
      </w:r>
      <w:r w:rsidR="007E3933">
        <w:rPr>
          <w:rFonts w:ascii="Verdana" w:eastAsia="Calibri" w:hAnsi="Verdana"/>
          <w:bCs/>
        </w:rPr>
        <w:t>associated with</w:t>
      </w:r>
      <w:r w:rsidR="00D31563">
        <w:rPr>
          <w:rFonts w:ascii="Verdana" w:eastAsia="Calibri" w:hAnsi="Verdana"/>
          <w:bCs/>
        </w:rPr>
        <w:t xml:space="preserve"> </w:t>
      </w:r>
      <w:r w:rsidR="00D31563" w:rsidRPr="00232BC8">
        <w:rPr>
          <w:rFonts w:ascii="Verdana" w:eastAsia="Calibri" w:hAnsi="Verdana"/>
          <w:bCs/>
        </w:rPr>
        <w:t>substantial</w:t>
      </w:r>
      <w:r w:rsidR="00731876">
        <w:rPr>
          <w:rFonts w:ascii="Verdana" w:eastAsia="Calibri" w:hAnsi="Verdana"/>
          <w:bCs/>
        </w:rPr>
        <w:t xml:space="preserve"> mental and emotional</w:t>
      </w:r>
      <w:r w:rsidR="00D31563" w:rsidRPr="00232BC8">
        <w:rPr>
          <w:rFonts w:ascii="Verdana" w:eastAsia="Calibri" w:hAnsi="Verdana"/>
          <w:bCs/>
        </w:rPr>
        <w:t xml:space="preserve"> </w:t>
      </w:r>
      <w:r w:rsidR="00731876">
        <w:rPr>
          <w:rFonts w:ascii="Verdana" w:eastAsia="Calibri" w:hAnsi="Verdana"/>
          <w:bCs/>
        </w:rPr>
        <w:t xml:space="preserve">discomfort, </w:t>
      </w:r>
      <w:r w:rsidR="00D31563" w:rsidRPr="00232BC8">
        <w:rPr>
          <w:rFonts w:ascii="Verdana" w:eastAsia="Calibri" w:hAnsi="Verdana"/>
          <w:bCs/>
        </w:rPr>
        <w:t>suffering</w:t>
      </w:r>
      <w:r w:rsidR="00731876">
        <w:rPr>
          <w:rFonts w:ascii="Verdana" w:eastAsia="Calibri" w:hAnsi="Verdana"/>
          <w:bCs/>
        </w:rPr>
        <w:t>, pain,</w:t>
      </w:r>
      <w:r w:rsidR="00D31563" w:rsidRPr="00232BC8">
        <w:rPr>
          <w:rFonts w:ascii="Verdana" w:eastAsia="Calibri" w:hAnsi="Verdana"/>
          <w:bCs/>
        </w:rPr>
        <w:t xml:space="preserve"> and functional</w:t>
      </w:r>
      <w:r w:rsidR="00F40442">
        <w:rPr>
          <w:rFonts w:ascii="Verdana" w:eastAsia="Calibri" w:hAnsi="Verdana"/>
          <w:bCs/>
        </w:rPr>
        <w:t xml:space="preserve"> </w:t>
      </w:r>
      <w:r w:rsidR="00D31563" w:rsidRPr="00232BC8">
        <w:rPr>
          <w:rFonts w:ascii="Verdana" w:eastAsia="Calibri" w:hAnsi="Verdana"/>
          <w:bCs/>
        </w:rPr>
        <w:t>impairment</w:t>
      </w:r>
      <w:r w:rsidR="00082360">
        <w:rPr>
          <w:rFonts w:ascii="Verdana" w:eastAsia="Calibri" w:hAnsi="Verdana"/>
          <w:bCs/>
        </w:rPr>
        <w:t>.</w:t>
      </w:r>
      <w:r w:rsidR="00F40442">
        <w:rPr>
          <w:rFonts w:ascii="Verdana" w:eastAsia="Calibri" w:hAnsi="Verdana"/>
          <w:bCs/>
        </w:rPr>
        <w:t xml:space="preserve"> </w:t>
      </w:r>
      <w:r w:rsidR="009C0563">
        <w:rPr>
          <w:rFonts w:ascii="Verdana" w:eastAsia="Calibri" w:hAnsi="Verdana"/>
          <w:bCs/>
        </w:rPr>
        <w:t>M</w:t>
      </w:r>
      <w:r w:rsidR="00DE6F46">
        <w:rPr>
          <w:rFonts w:ascii="Verdana" w:eastAsia="Calibri" w:hAnsi="Verdana"/>
          <w:bCs/>
        </w:rPr>
        <w:t xml:space="preserve">ental health needs </w:t>
      </w:r>
      <w:r w:rsidR="009C0563">
        <w:rPr>
          <w:rFonts w:ascii="Verdana" w:eastAsia="Calibri" w:hAnsi="Verdana"/>
          <w:bCs/>
        </w:rPr>
        <w:t>are</w:t>
      </w:r>
      <w:r w:rsidR="00DE6F46">
        <w:rPr>
          <w:rFonts w:ascii="Verdana" w:eastAsia="Calibri" w:hAnsi="Verdana"/>
          <w:bCs/>
        </w:rPr>
        <w:t xml:space="preserve"> largely unmet</w:t>
      </w:r>
      <w:r w:rsidR="009C0563">
        <w:rPr>
          <w:rFonts w:ascii="Verdana" w:eastAsia="Calibri" w:hAnsi="Verdana"/>
          <w:bCs/>
        </w:rPr>
        <w:t>. D</w:t>
      </w:r>
      <w:r w:rsidR="00F378BC">
        <w:rPr>
          <w:rFonts w:ascii="Verdana" w:eastAsia="Calibri" w:hAnsi="Verdana"/>
          <w:bCs/>
        </w:rPr>
        <w:t>iagnostic and treatment gaps</w:t>
      </w:r>
      <w:r w:rsidR="009C0563">
        <w:rPr>
          <w:rFonts w:ascii="Verdana" w:eastAsia="Calibri" w:hAnsi="Verdana"/>
          <w:bCs/>
        </w:rPr>
        <w:t xml:space="preserve"> are ubiquitous </w:t>
      </w:r>
      <w:r w:rsidR="000D02F7">
        <w:rPr>
          <w:rFonts w:ascii="Verdana" w:eastAsia="Calibri" w:hAnsi="Verdana"/>
          <w:bCs/>
        </w:rPr>
        <w:t>but unequally</w:t>
      </w:r>
      <w:r w:rsidR="00470B37">
        <w:rPr>
          <w:rFonts w:ascii="Verdana" w:eastAsia="Calibri" w:hAnsi="Verdana"/>
          <w:bCs/>
        </w:rPr>
        <w:t xml:space="preserve"> distributed </w:t>
      </w:r>
      <w:r w:rsidR="0078227D">
        <w:rPr>
          <w:rFonts w:ascii="Verdana" w:eastAsia="Calibri" w:hAnsi="Verdana"/>
          <w:bCs/>
        </w:rPr>
        <w:t xml:space="preserve">between and within countries, </w:t>
      </w:r>
      <w:r w:rsidR="000D02F7">
        <w:rPr>
          <w:rFonts w:ascii="Verdana" w:eastAsia="Calibri" w:hAnsi="Verdana"/>
          <w:bCs/>
        </w:rPr>
        <w:t xml:space="preserve">and across </w:t>
      </w:r>
      <w:r w:rsidR="0078227D">
        <w:rPr>
          <w:rFonts w:ascii="Verdana" w:eastAsia="Calibri" w:hAnsi="Verdana"/>
          <w:bCs/>
        </w:rPr>
        <w:t xml:space="preserve">socio-economic strata, </w:t>
      </w:r>
      <w:r w:rsidR="00F46A36">
        <w:rPr>
          <w:rFonts w:ascii="Verdana" w:eastAsia="Calibri" w:hAnsi="Verdana"/>
          <w:bCs/>
        </w:rPr>
        <w:t xml:space="preserve">gender, </w:t>
      </w:r>
      <w:r w:rsidR="000D02F7">
        <w:rPr>
          <w:rFonts w:ascii="Verdana" w:eastAsia="Calibri" w:hAnsi="Verdana"/>
          <w:bCs/>
        </w:rPr>
        <w:t xml:space="preserve">and </w:t>
      </w:r>
      <w:r w:rsidR="00F46A36">
        <w:rPr>
          <w:rFonts w:ascii="Verdana" w:eastAsia="Calibri" w:hAnsi="Verdana"/>
          <w:bCs/>
        </w:rPr>
        <w:t>age.</w:t>
      </w:r>
      <w:r w:rsidR="000D02F7">
        <w:rPr>
          <w:rFonts w:ascii="Verdana" w:eastAsia="Calibri" w:hAnsi="Verdana"/>
          <w:bCs/>
        </w:rPr>
        <w:t xml:space="preserve"> </w:t>
      </w:r>
      <w:r w:rsidR="00357BC2" w:rsidRPr="00357BC2">
        <w:rPr>
          <w:rFonts w:ascii="Verdana" w:eastAsia="Calibri" w:hAnsi="Verdana"/>
          <w:bCs/>
        </w:rPr>
        <w:t xml:space="preserve">The </w:t>
      </w:r>
      <w:r w:rsidR="000D1150" w:rsidRPr="006A6490">
        <w:rPr>
          <w:rFonts w:ascii="Verdana" w:eastAsia="Calibri" w:hAnsi="Verdana"/>
          <w:bCs/>
        </w:rPr>
        <w:t xml:space="preserve">Covid-19 </w:t>
      </w:r>
      <w:r w:rsidR="006A6490" w:rsidRPr="006A6490">
        <w:rPr>
          <w:rFonts w:ascii="Verdana" w:eastAsia="Calibri" w:hAnsi="Verdana"/>
          <w:bCs/>
        </w:rPr>
        <w:t>pandemic</w:t>
      </w:r>
      <w:r w:rsidR="00F46A36">
        <w:rPr>
          <w:rFonts w:ascii="Verdana" w:eastAsia="Calibri" w:hAnsi="Verdana"/>
          <w:bCs/>
        </w:rPr>
        <w:t xml:space="preserve"> exacerbated </w:t>
      </w:r>
      <w:r w:rsidR="00037236">
        <w:rPr>
          <w:rFonts w:ascii="Verdana" w:eastAsia="Calibri" w:hAnsi="Verdana"/>
          <w:bCs/>
        </w:rPr>
        <w:t xml:space="preserve">this situation and </w:t>
      </w:r>
      <w:r w:rsidR="006A6490" w:rsidRPr="006A6490">
        <w:rPr>
          <w:rFonts w:ascii="Verdana" w:eastAsia="Calibri" w:hAnsi="Verdana"/>
          <w:bCs/>
        </w:rPr>
        <w:t>put a spotlight on mental health</w:t>
      </w:r>
      <w:r w:rsidR="004B12E0">
        <w:rPr>
          <w:rFonts w:ascii="Verdana" w:eastAsia="Calibri" w:hAnsi="Verdana"/>
          <w:bCs/>
        </w:rPr>
        <w:t>, particularly</w:t>
      </w:r>
      <w:r w:rsidR="00A63F3D">
        <w:rPr>
          <w:rFonts w:ascii="Verdana" w:eastAsia="Calibri" w:hAnsi="Verdana"/>
          <w:bCs/>
        </w:rPr>
        <w:t xml:space="preserve"> in young people</w:t>
      </w:r>
      <w:r w:rsidR="006A6490" w:rsidRPr="006A6490">
        <w:rPr>
          <w:rFonts w:ascii="Verdana" w:eastAsia="Calibri" w:hAnsi="Verdana"/>
          <w:bCs/>
        </w:rPr>
        <w:t xml:space="preserve">. </w:t>
      </w:r>
    </w:p>
    <w:p w14:paraId="3D6EA04A" w14:textId="3E76B290" w:rsidR="0050062B" w:rsidRDefault="004B12E0" w:rsidP="00D31563">
      <w:pPr>
        <w:pBdr>
          <w:bottom w:val="single" w:sz="4" w:space="1" w:color="auto"/>
        </w:pBdr>
        <w:tabs>
          <w:tab w:val="left" w:pos="3261"/>
        </w:tabs>
        <w:jc w:val="both"/>
        <w:rPr>
          <w:rFonts w:ascii="Verdana" w:eastAsia="Calibri" w:hAnsi="Verdana"/>
          <w:bCs/>
        </w:rPr>
      </w:pPr>
      <w:r>
        <w:rPr>
          <w:rFonts w:ascii="Verdana" w:eastAsia="Calibri" w:hAnsi="Verdana"/>
          <w:bCs/>
        </w:rPr>
        <w:t xml:space="preserve">There is ample evidence </w:t>
      </w:r>
      <w:r w:rsidR="007D0BB5">
        <w:rPr>
          <w:rFonts w:ascii="Verdana" w:eastAsia="Calibri" w:hAnsi="Verdana"/>
          <w:bCs/>
        </w:rPr>
        <w:t xml:space="preserve">on the </w:t>
      </w:r>
      <w:r w:rsidR="00357BC2">
        <w:rPr>
          <w:rFonts w:ascii="Verdana" w:eastAsia="Calibri" w:hAnsi="Verdana"/>
          <w:bCs/>
        </w:rPr>
        <w:t xml:space="preserve">prevalence rates of </w:t>
      </w:r>
      <w:r w:rsidR="009C54ED">
        <w:rPr>
          <w:rFonts w:ascii="Verdana" w:eastAsia="Calibri" w:hAnsi="Verdana"/>
          <w:bCs/>
        </w:rPr>
        <w:t>psychological distress</w:t>
      </w:r>
      <w:r w:rsidR="006A6490" w:rsidRPr="006A6490">
        <w:rPr>
          <w:rFonts w:ascii="Verdana" w:eastAsia="Calibri" w:hAnsi="Verdana"/>
          <w:bCs/>
        </w:rPr>
        <w:t xml:space="preserve">, such as </w:t>
      </w:r>
      <w:r w:rsidR="007D0BB5">
        <w:rPr>
          <w:rFonts w:ascii="Verdana" w:eastAsia="Calibri" w:hAnsi="Verdana"/>
          <w:bCs/>
        </w:rPr>
        <w:t xml:space="preserve">depressive and anxiety </w:t>
      </w:r>
      <w:r w:rsidR="00A63F3D">
        <w:rPr>
          <w:rFonts w:ascii="Verdana" w:eastAsia="Calibri" w:hAnsi="Verdana"/>
          <w:bCs/>
        </w:rPr>
        <w:t>symptoms,</w:t>
      </w:r>
      <w:r w:rsidR="006A6490" w:rsidRPr="006A6490">
        <w:rPr>
          <w:rFonts w:ascii="Verdana" w:eastAsia="Calibri" w:hAnsi="Verdana"/>
          <w:bCs/>
        </w:rPr>
        <w:t xml:space="preserve"> also in university students. </w:t>
      </w:r>
      <w:r w:rsidR="00DA7E31">
        <w:rPr>
          <w:rFonts w:ascii="Verdana" w:eastAsia="Calibri" w:hAnsi="Verdana"/>
          <w:bCs/>
        </w:rPr>
        <w:t>B</w:t>
      </w:r>
      <w:r w:rsidR="006A6490">
        <w:rPr>
          <w:rFonts w:ascii="Verdana" w:eastAsia="Calibri" w:hAnsi="Verdana"/>
          <w:bCs/>
        </w:rPr>
        <w:t>efore 2020, p</w:t>
      </w:r>
      <w:r w:rsidR="006A6490" w:rsidRPr="006A6490">
        <w:rPr>
          <w:rFonts w:ascii="Verdana" w:eastAsia="Calibri" w:hAnsi="Verdana"/>
          <w:bCs/>
        </w:rPr>
        <w:t>revalence studies estimate</w:t>
      </w:r>
      <w:r w:rsidR="00DC272B">
        <w:rPr>
          <w:rFonts w:ascii="Verdana" w:eastAsia="Calibri" w:hAnsi="Verdana"/>
          <w:bCs/>
        </w:rPr>
        <w:t>d</w:t>
      </w:r>
      <w:r w:rsidR="006A6490" w:rsidRPr="006A6490">
        <w:rPr>
          <w:rFonts w:ascii="Verdana" w:eastAsia="Calibri" w:hAnsi="Verdana"/>
          <w:bCs/>
        </w:rPr>
        <w:t xml:space="preserve"> that</w:t>
      </w:r>
      <w:r w:rsidR="00DA7E31">
        <w:rPr>
          <w:rFonts w:ascii="Verdana" w:eastAsia="Calibri" w:hAnsi="Verdana"/>
          <w:bCs/>
        </w:rPr>
        <w:t xml:space="preserve"> in youth </w:t>
      </w:r>
      <w:r w:rsidR="00DC272B">
        <w:rPr>
          <w:rFonts w:ascii="Verdana" w:eastAsia="Calibri" w:hAnsi="Verdana"/>
          <w:bCs/>
        </w:rPr>
        <w:t>age</w:t>
      </w:r>
      <w:r w:rsidR="001C65D0">
        <w:rPr>
          <w:rFonts w:ascii="Verdana" w:eastAsia="Calibri" w:hAnsi="Verdana"/>
          <w:bCs/>
        </w:rPr>
        <w:t>d</w:t>
      </w:r>
      <w:r w:rsidR="00DC272B">
        <w:rPr>
          <w:rFonts w:ascii="Verdana" w:eastAsia="Calibri" w:hAnsi="Verdana"/>
          <w:bCs/>
        </w:rPr>
        <w:t xml:space="preserve"> 25</w:t>
      </w:r>
      <w:r w:rsidR="001C65D0">
        <w:rPr>
          <w:rFonts w:ascii="Verdana" w:eastAsia="Calibri" w:hAnsi="Verdana"/>
          <w:bCs/>
        </w:rPr>
        <w:t xml:space="preserve"> years or less</w:t>
      </w:r>
      <w:r w:rsidR="00DC272B">
        <w:rPr>
          <w:rFonts w:ascii="Verdana" w:eastAsia="Calibri" w:hAnsi="Verdana"/>
          <w:bCs/>
        </w:rPr>
        <w:t xml:space="preserve"> </w:t>
      </w:r>
      <w:r w:rsidR="001C65D0">
        <w:rPr>
          <w:rFonts w:ascii="Verdana" w:eastAsia="Calibri" w:hAnsi="Verdana"/>
          <w:bCs/>
        </w:rPr>
        <w:t>up to 1 in 5 would</w:t>
      </w:r>
      <w:r w:rsidR="00DC272B">
        <w:rPr>
          <w:rFonts w:ascii="Verdana" w:eastAsia="Calibri" w:hAnsi="Verdana"/>
          <w:bCs/>
        </w:rPr>
        <w:t xml:space="preserve"> have</w:t>
      </w:r>
      <w:r w:rsidR="006A6490" w:rsidRPr="006A6490">
        <w:rPr>
          <w:rFonts w:ascii="Verdana" w:eastAsia="Calibri" w:hAnsi="Verdana"/>
          <w:bCs/>
        </w:rPr>
        <w:t xml:space="preserve"> experience</w:t>
      </w:r>
      <w:r w:rsidR="00DC272B">
        <w:rPr>
          <w:rFonts w:ascii="Verdana" w:eastAsia="Calibri" w:hAnsi="Verdana"/>
          <w:bCs/>
        </w:rPr>
        <w:t>d</w:t>
      </w:r>
      <w:r w:rsidR="006A6490" w:rsidRPr="006A6490">
        <w:rPr>
          <w:rFonts w:ascii="Verdana" w:eastAsia="Calibri" w:hAnsi="Verdana"/>
          <w:bCs/>
        </w:rPr>
        <w:t xml:space="preserve"> </w:t>
      </w:r>
      <w:r w:rsidR="00CD1F9E">
        <w:rPr>
          <w:rFonts w:ascii="Verdana" w:eastAsia="Calibri" w:hAnsi="Verdana"/>
          <w:bCs/>
        </w:rPr>
        <w:t>some</w:t>
      </w:r>
      <w:r w:rsidR="00C16A3D">
        <w:rPr>
          <w:rFonts w:ascii="Verdana" w:eastAsia="Calibri" w:hAnsi="Verdana"/>
          <w:bCs/>
        </w:rPr>
        <w:t xml:space="preserve"> kind of</w:t>
      </w:r>
      <w:r w:rsidR="006A6490" w:rsidRPr="006A6490">
        <w:rPr>
          <w:rFonts w:ascii="Verdana" w:eastAsia="Calibri" w:hAnsi="Verdana"/>
          <w:bCs/>
        </w:rPr>
        <w:t xml:space="preserve"> mental health </w:t>
      </w:r>
      <w:r w:rsidR="009C54ED">
        <w:rPr>
          <w:rFonts w:ascii="Verdana" w:eastAsia="Calibri" w:hAnsi="Verdana"/>
          <w:bCs/>
        </w:rPr>
        <w:t>disorder</w:t>
      </w:r>
      <w:r w:rsidR="00C16A3D">
        <w:rPr>
          <w:rFonts w:ascii="Verdana" w:eastAsia="Calibri" w:hAnsi="Verdana"/>
          <w:bCs/>
        </w:rPr>
        <w:t>s,</w:t>
      </w:r>
      <w:r w:rsidR="009C54ED">
        <w:rPr>
          <w:rFonts w:ascii="Verdana" w:eastAsia="Calibri" w:hAnsi="Verdana"/>
          <w:bCs/>
        </w:rPr>
        <w:t xml:space="preserve"> psychological distress</w:t>
      </w:r>
      <w:r w:rsidR="00C16A3D">
        <w:rPr>
          <w:rFonts w:ascii="Verdana" w:eastAsia="Calibri" w:hAnsi="Verdana"/>
          <w:bCs/>
        </w:rPr>
        <w:t>, or both</w:t>
      </w:r>
      <w:r w:rsidR="006A6490" w:rsidRPr="006A6490">
        <w:rPr>
          <w:rFonts w:ascii="Verdana" w:eastAsia="Calibri" w:hAnsi="Verdana"/>
          <w:bCs/>
        </w:rPr>
        <w:t xml:space="preserve">. </w:t>
      </w:r>
      <w:r w:rsidR="00E16F73">
        <w:rPr>
          <w:rFonts w:ascii="Verdana" w:eastAsia="Calibri" w:hAnsi="Verdana"/>
          <w:bCs/>
        </w:rPr>
        <w:t xml:space="preserve">Moreover, </w:t>
      </w:r>
      <w:r w:rsidR="00DC272B">
        <w:rPr>
          <w:rFonts w:ascii="Verdana" w:eastAsia="Calibri" w:hAnsi="Verdana"/>
          <w:bCs/>
        </w:rPr>
        <w:t xml:space="preserve">recent data </w:t>
      </w:r>
      <w:r w:rsidR="00E16F73">
        <w:rPr>
          <w:rFonts w:ascii="Verdana" w:eastAsia="Calibri" w:hAnsi="Verdana"/>
          <w:bCs/>
        </w:rPr>
        <w:t>and models from the</w:t>
      </w:r>
      <w:r w:rsidR="00DC272B">
        <w:rPr>
          <w:rFonts w:ascii="Verdana" w:eastAsia="Calibri" w:hAnsi="Verdana"/>
          <w:bCs/>
        </w:rPr>
        <w:t xml:space="preserve"> g</w:t>
      </w:r>
      <w:r w:rsidR="006A6490">
        <w:rPr>
          <w:rFonts w:ascii="Verdana" w:eastAsia="Calibri" w:hAnsi="Verdana"/>
          <w:bCs/>
        </w:rPr>
        <w:t xml:space="preserve">lobal burden </w:t>
      </w:r>
      <w:r w:rsidR="00DC272B">
        <w:rPr>
          <w:rFonts w:ascii="Verdana" w:eastAsia="Calibri" w:hAnsi="Verdana"/>
          <w:bCs/>
        </w:rPr>
        <w:t>o</w:t>
      </w:r>
      <w:r w:rsidR="006A6490">
        <w:rPr>
          <w:rFonts w:ascii="Verdana" w:eastAsia="Calibri" w:hAnsi="Verdana"/>
          <w:bCs/>
        </w:rPr>
        <w:t>f disease studies</w:t>
      </w:r>
      <w:r w:rsidR="00E16F73">
        <w:rPr>
          <w:rFonts w:ascii="Verdana" w:eastAsia="Calibri" w:hAnsi="Verdana"/>
          <w:bCs/>
        </w:rPr>
        <w:t xml:space="preserve"> (GBD)</w:t>
      </w:r>
      <w:r w:rsidR="006A6490">
        <w:rPr>
          <w:rFonts w:ascii="Verdana" w:eastAsia="Calibri" w:hAnsi="Verdana"/>
          <w:bCs/>
        </w:rPr>
        <w:t xml:space="preserve"> indicate that a third of the overall burden</w:t>
      </w:r>
      <w:r w:rsidR="00EB1F08">
        <w:rPr>
          <w:rFonts w:ascii="Verdana" w:eastAsia="Calibri" w:hAnsi="Verdana"/>
          <w:bCs/>
        </w:rPr>
        <w:t xml:space="preserve"> of mental disorders (according, for example, to DALYs)</w:t>
      </w:r>
      <w:r w:rsidR="006A6490">
        <w:rPr>
          <w:rFonts w:ascii="Verdana" w:eastAsia="Calibri" w:hAnsi="Verdana"/>
          <w:bCs/>
        </w:rPr>
        <w:t xml:space="preserve"> </w:t>
      </w:r>
      <w:r w:rsidR="00640934">
        <w:rPr>
          <w:rFonts w:ascii="Verdana" w:eastAsia="Calibri" w:hAnsi="Verdana"/>
          <w:bCs/>
        </w:rPr>
        <w:t xml:space="preserve">concentrates </w:t>
      </w:r>
      <w:r w:rsidR="006A6490">
        <w:rPr>
          <w:rFonts w:ascii="Verdana" w:eastAsia="Calibri" w:hAnsi="Verdana"/>
          <w:bCs/>
        </w:rPr>
        <w:t xml:space="preserve">in the age-group 15 </w:t>
      </w:r>
      <w:r w:rsidR="00640934">
        <w:rPr>
          <w:rFonts w:ascii="Verdana" w:eastAsia="Calibri" w:hAnsi="Verdana"/>
          <w:bCs/>
        </w:rPr>
        <w:t>to</w:t>
      </w:r>
      <w:r w:rsidR="006A6490">
        <w:rPr>
          <w:rFonts w:ascii="Verdana" w:eastAsia="Calibri" w:hAnsi="Verdana"/>
          <w:bCs/>
        </w:rPr>
        <w:t>24</w:t>
      </w:r>
      <w:r w:rsidR="006D1B76">
        <w:rPr>
          <w:rFonts w:ascii="Verdana" w:eastAsia="Calibri" w:hAnsi="Verdana"/>
          <w:bCs/>
        </w:rPr>
        <w:t xml:space="preserve"> yrs. </w:t>
      </w:r>
      <w:r w:rsidR="00D073B7">
        <w:rPr>
          <w:rFonts w:ascii="Verdana" w:eastAsia="Calibri" w:hAnsi="Verdana"/>
          <w:bCs/>
        </w:rPr>
        <w:t>The latest</w:t>
      </w:r>
      <w:r w:rsidR="00DC272B">
        <w:rPr>
          <w:rFonts w:ascii="Verdana" w:eastAsia="Calibri" w:hAnsi="Verdana"/>
          <w:bCs/>
        </w:rPr>
        <w:t xml:space="preserve"> Swiss Health Survey data </w:t>
      </w:r>
      <w:r w:rsidR="00D073B7">
        <w:rPr>
          <w:rFonts w:ascii="Verdana" w:eastAsia="Calibri" w:hAnsi="Verdana"/>
          <w:bCs/>
        </w:rPr>
        <w:t xml:space="preserve">are in line with </w:t>
      </w:r>
      <w:r w:rsidR="00DC272B">
        <w:rPr>
          <w:rFonts w:ascii="Verdana" w:eastAsia="Calibri" w:hAnsi="Verdana"/>
          <w:bCs/>
        </w:rPr>
        <w:t>these estimations</w:t>
      </w:r>
      <w:r w:rsidR="003128EB">
        <w:rPr>
          <w:rFonts w:ascii="Verdana" w:eastAsia="Calibri" w:hAnsi="Verdana"/>
          <w:bCs/>
        </w:rPr>
        <w:t>,</w:t>
      </w:r>
      <w:r w:rsidR="00DC272B">
        <w:rPr>
          <w:rFonts w:ascii="Verdana" w:eastAsia="Calibri" w:hAnsi="Verdana"/>
          <w:bCs/>
        </w:rPr>
        <w:t xml:space="preserve"> and</w:t>
      </w:r>
      <w:r w:rsidR="00136822">
        <w:rPr>
          <w:rFonts w:ascii="Verdana" w:eastAsia="Calibri" w:hAnsi="Verdana"/>
          <w:bCs/>
        </w:rPr>
        <w:t xml:space="preserve"> also</w:t>
      </w:r>
      <w:r w:rsidR="00DC272B">
        <w:rPr>
          <w:rFonts w:ascii="Verdana" w:eastAsia="Calibri" w:hAnsi="Verdana"/>
          <w:bCs/>
        </w:rPr>
        <w:t xml:space="preserve"> highlight a higher burden in females</w:t>
      </w:r>
      <w:r w:rsidR="003128EB">
        <w:rPr>
          <w:rFonts w:ascii="Verdana" w:eastAsia="Calibri" w:hAnsi="Verdana"/>
          <w:bCs/>
        </w:rPr>
        <w:t xml:space="preserve"> than men</w:t>
      </w:r>
      <w:r w:rsidR="00DC272B">
        <w:rPr>
          <w:rFonts w:ascii="Verdana" w:eastAsia="Calibri" w:hAnsi="Verdana"/>
          <w:bCs/>
        </w:rPr>
        <w:t xml:space="preserve">. </w:t>
      </w:r>
      <w:r w:rsidR="00C32909">
        <w:rPr>
          <w:rFonts w:ascii="Verdana" w:eastAsia="Calibri" w:hAnsi="Verdana"/>
          <w:bCs/>
        </w:rPr>
        <w:t>Poor m</w:t>
      </w:r>
      <w:r w:rsidR="006D1B76">
        <w:rPr>
          <w:rFonts w:ascii="Verdana" w:eastAsia="Calibri" w:hAnsi="Verdana"/>
          <w:bCs/>
        </w:rPr>
        <w:t>ental health</w:t>
      </w:r>
      <w:r w:rsidR="009C54ED">
        <w:rPr>
          <w:rFonts w:ascii="Verdana" w:eastAsia="Calibri" w:hAnsi="Verdana"/>
          <w:bCs/>
        </w:rPr>
        <w:t>, psychological distress</w:t>
      </w:r>
      <w:r w:rsidR="006D1B76">
        <w:rPr>
          <w:rFonts w:ascii="Verdana" w:eastAsia="Calibri" w:hAnsi="Verdana"/>
          <w:bCs/>
        </w:rPr>
        <w:t xml:space="preserve"> and mental health disorders </w:t>
      </w:r>
      <w:r w:rsidR="00077078">
        <w:rPr>
          <w:rFonts w:ascii="Verdana" w:eastAsia="Calibri" w:hAnsi="Verdana"/>
          <w:bCs/>
        </w:rPr>
        <w:t xml:space="preserve">in young people </w:t>
      </w:r>
      <w:r w:rsidR="006D1B76">
        <w:rPr>
          <w:rFonts w:ascii="Verdana" w:eastAsia="Calibri" w:hAnsi="Verdana"/>
          <w:bCs/>
        </w:rPr>
        <w:t>are a major public health topic</w:t>
      </w:r>
      <w:r w:rsidR="0026294C">
        <w:rPr>
          <w:rFonts w:ascii="Verdana" w:eastAsia="Calibri" w:hAnsi="Verdana"/>
          <w:bCs/>
        </w:rPr>
        <w:t>,</w:t>
      </w:r>
      <w:r w:rsidR="00DC272B">
        <w:rPr>
          <w:rFonts w:ascii="Verdana" w:eastAsia="Calibri" w:hAnsi="Verdana"/>
          <w:bCs/>
        </w:rPr>
        <w:t xml:space="preserve"> also in Switzerland. </w:t>
      </w:r>
      <w:r w:rsidR="00282844">
        <w:rPr>
          <w:rFonts w:ascii="Verdana" w:eastAsia="Calibri" w:hAnsi="Verdana"/>
          <w:bCs/>
        </w:rPr>
        <w:t xml:space="preserve">“Emerging adulthood”, spanning from 18 – 29 years, is considered a vulnerable time </w:t>
      </w:r>
      <w:bookmarkStart w:id="0" w:name="_GoBack"/>
      <w:bookmarkEnd w:id="0"/>
      <w:r w:rsidR="00282844">
        <w:rPr>
          <w:rFonts w:ascii="Verdana" w:eastAsia="Calibri" w:hAnsi="Verdana"/>
          <w:bCs/>
        </w:rPr>
        <w:t xml:space="preserve">period with many transitions and expectations </w:t>
      </w:r>
      <w:r w:rsidR="009C54ED">
        <w:rPr>
          <w:rFonts w:ascii="Verdana" w:eastAsia="Calibri" w:hAnsi="Verdana"/>
          <w:bCs/>
        </w:rPr>
        <w:t xml:space="preserve">to </w:t>
      </w:r>
      <w:r w:rsidR="00282844">
        <w:rPr>
          <w:rFonts w:ascii="Verdana" w:eastAsia="Calibri" w:hAnsi="Verdana"/>
          <w:bCs/>
        </w:rPr>
        <w:t>manage.</w:t>
      </w:r>
      <w:r w:rsidR="008F0D2B">
        <w:rPr>
          <w:rFonts w:ascii="Verdana" w:eastAsia="Calibri" w:hAnsi="Verdana"/>
          <w:bCs/>
        </w:rPr>
        <w:t xml:space="preserve"> It is also the period in life </w:t>
      </w:r>
      <w:r w:rsidR="007B1342">
        <w:rPr>
          <w:rFonts w:ascii="Verdana" w:eastAsia="Calibri" w:hAnsi="Verdana"/>
          <w:bCs/>
        </w:rPr>
        <w:t>of educational attainment, access to job market</w:t>
      </w:r>
      <w:r w:rsidR="00AA75D9">
        <w:rPr>
          <w:rFonts w:ascii="Verdana" w:eastAsia="Calibri" w:hAnsi="Verdana"/>
          <w:bCs/>
        </w:rPr>
        <w:t>, and social and family setting</w:t>
      </w:r>
      <w:r w:rsidR="00FF48F5">
        <w:rPr>
          <w:rFonts w:ascii="Verdana" w:eastAsia="Calibri" w:hAnsi="Verdana"/>
          <w:bCs/>
        </w:rPr>
        <w:t>.</w:t>
      </w:r>
      <w:r w:rsidR="00282844">
        <w:rPr>
          <w:rFonts w:ascii="Verdana" w:eastAsia="Calibri" w:hAnsi="Verdana"/>
          <w:bCs/>
        </w:rPr>
        <w:t xml:space="preserve"> </w:t>
      </w:r>
      <w:r w:rsidR="00E94C1A">
        <w:rPr>
          <w:rFonts w:ascii="Verdana" w:eastAsia="Calibri" w:hAnsi="Verdana"/>
          <w:bCs/>
        </w:rPr>
        <w:t>Pre- and post-grad u</w:t>
      </w:r>
      <w:r w:rsidR="0026294C">
        <w:rPr>
          <w:rFonts w:ascii="Verdana" w:eastAsia="Calibri" w:hAnsi="Verdana"/>
          <w:bCs/>
        </w:rPr>
        <w:t xml:space="preserve">niversity </w:t>
      </w:r>
      <w:r w:rsidR="00DC272B">
        <w:rPr>
          <w:rFonts w:ascii="Verdana" w:eastAsia="Calibri" w:hAnsi="Verdana"/>
          <w:bCs/>
        </w:rPr>
        <w:t>students</w:t>
      </w:r>
      <w:r w:rsidR="00E94C1A">
        <w:rPr>
          <w:rFonts w:ascii="Verdana" w:eastAsia="Calibri" w:hAnsi="Verdana"/>
          <w:bCs/>
        </w:rPr>
        <w:t xml:space="preserve">, including PhD candidates, </w:t>
      </w:r>
      <w:r w:rsidR="00282844">
        <w:rPr>
          <w:rFonts w:ascii="Verdana" w:eastAsia="Calibri" w:hAnsi="Verdana"/>
          <w:bCs/>
        </w:rPr>
        <w:t xml:space="preserve">belong to this </w:t>
      </w:r>
      <w:r w:rsidR="00DC272B">
        <w:rPr>
          <w:rFonts w:ascii="Verdana" w:eastAsia="Calibri" w:hAnsi="Verdana"/>
          <w:bCs/>
        </w:rPr>
        <w:t xml:space="preserve">vulnerable </w:t>
      </w:r>
      <w:r w:rsidR="00282844">
        <w:rPr>
          <w:rFonts w:ascii="Verdana" w:eastAsia="Calibri" w:hAnsi="Verdana"/>
          <w:bCs/>
        </w:rPr>
        <w:t>age group, and many of the</w:t>
      </w:r>
      <w:r w:rsidR="00077078">
        <w:rPr>
          <w:rFonts w:ascii="Verdana" w:eastAsia="Calibri" w:hAnsi="Verdana"/>
          <w:bCs/>
        </w:rPr>
        <w:t>ir</w:t>
      </w:r>
      <w:r w:rsidR="00282844">
        <w:rPr>
          <w:rFonts w:ascii="Verdana" w:eastAsia="Calibri" w:hAnsi="Verdana"/>
          <w:bCs/>
        </w:rPr>
        <w:t xml:space="preserve"> challenges are related to the </w:t>
      </w:r>
      <w:r w:rsidR="00350CF7">
        <w:rPr>
          <w:rFonts w:ascii="Verdana" w:eastAsia="Calibri" w:hAnsi="Verdana"/>
          <w:bCs/>
        </w:rPr>
        <w:t xml:space="preserve">specific </w:t>
      </w:r>
      <w:r w:rsidR="008406CA">
        <w:rPr>
          <w:rFonts w:ascii="Verdana" w:eastAsia="Calibri" w:hAnsi="Verdana"/>
          <w:bCs/>
        </w:rPr>
        <w:t xml:space="preserve">academic </w:t>
      </w:r>
      <w:r w:rsidR="00350CF7">
        <w:rPr>
          <w:rFonts w:ascii="Verdana" w:eastAsia="Calibri" w:hAnsi="Verdana"/>
          <w:bCs/>
        </w:rPr>
        <w:t xml:space="preserve">expectations and </w:t>
      </w:r>
      <w:r w:rsidR="008406CA">
        <w:rPr>
          <w:rFonts w:ascii="Verdana" w:eastAsia="Calibri" w:hAnsi="Verdana"/>
          <w:bCs/>
        </w:rPr>
        <w:t>environment</w:t>
      </w:r>
      <w:r w:rsidR="00282844">
        <w:rPr>
          <w:rFonts w:ascii="Verdana" w:eastAsia="Calibri" w:hAnsi="Verdana"/>
          <w:bCs/>
        </w:rPr>
        <w:t>. U</w:t>
      </w:r>
      <w:r w:rsidR="00DC272B">
        <w:rPr>
          <w:rFonts w:ascii="Verdana" w:eastAsia="Calibri" w:hAnsi="Verdana"/>
          <w:bCs/>
        </w:rPr>
        <w:t xml:space="preserve">niversities carry a responsibility for </w:t>
      </w:r>
      <w:r w:rsidR="0026294C">
        <w:rPr>
          <w:rFonts w:ascii="Verdana" w:eastAsia="Calibri" w:hAnsi="Verdana"/>
          <w:bCs/>
        </w:rPr>
        <w:t xml:space="preserve">providing </w:t>
      </w:r>
      <w:r w:rsidR="00DC272B">
        <w:rPr>
          <w:rFonts w:ascii="Verdana" w:eastAsia="Calibri" w:hAnsi="Verdana"/>
          <w:bCs/>
        </w:rPr>
        <w:t>healthy educational environments.</w:t>
      </w:r>
      <w:r w:rsidR="00F644A1">
        <w:rPr>
          <w:rFonts w:ascii="Verdana" w:eastAsia="Calibri" w:hAnsi="Verdana"/>
          <w:bCs/>
        </w:rPr>
        <w:t xml:space="preserve"> </w:t>
      </w:r>
      <w:r w:rsidR="001C5682">
        <w:rPr>
          <w:rFonts w:ascii="Verdana" w:eastAsia="Calibri" w:hAnsi="Verdana"/>
          <w:bCs/>
        </w:rPr>
        <w:t xml:space="preserve">A public health response is needed, whereby </w:t>
      </w:r>
      <w:r w:rsidR="0033096B">
        <w:rPr>
          <w:rFonts w:ascii="Verdana" w:eastAsia="Calibri" w:hAnsi="Verdana"/>
          <w:bCs/>
        </w:rPr>
        <w:t xml:space="preserve">policy action and interventions aimed at reducing the burden of poor mental health are rooted in good quality epidemiological data. </w:t>
      </w:r>
    </w:p>
    <w:p w14:paraId="17C688BA" w14:textId="6F30CE63" w:rsidR="00DC272B" w:rsidRPr="006A6490" w:rsidRDefault="00DC272B" w:rsidP="0050062B">
      <w:pPr>
        <w:pBdr>
          <w:bottom w:val="single" w:sz="4" w:space="1" w:color="auto"/>
        </w:pBdr>
        <w:tabs>
          <w:tab w:val="left" w:pos="3261"/>
        </w:tabs>
        <w:jc w:val="both"/>
        <w:rPr>
          <w:rFonts w:ascii="Verdana" w:eastAsia="Calibri" w:hAnsi="Verdana"/>
          <w:bCs/>
        </w:rPr>
      </w:pPr>
      <w:r>
        <w:rPr>
          <w:rFonts w:ascii="Verdana" w:eastAsia="Calibri" w:hAnsi="Verdana"/>
          <w:bCs/>
        </w:rPr>
        <w:t xml:space="preserve"> </w:t>
      </w:r>
    </w:p>
    <w:p w14:paraId="5C412CF0" w14:textId="5987A79A" w:rsidR="006D1B76" w:rsidRDefault="0050062B" w:rsidP="0050062B">
      <w:pPr>
        <w:pBdr>
          <w:bottom w:val="single" w:sz="4" w:space="1" w:color="auto"/>
        </w:pBdr>
        <w:tabs>
          <w:tab w:val="left" w:pos="3261"/>
        </w:tabs>
        <w:jc w:val="both"/>
        <w:rPr>
          <w:rFonts w:ascii="Verdana" w:eastAsia="Calibri" w:hAnsi="Verdana"/>
        </w:rPr>
      </w:pPr>
      <w:r w:rsidRPr="00DD6D79">
        <w:rPr>
          <w:rFonts w:ascii="Verdana" w:eastAsia="Calibri" w:hAnsi="Verdana"/>
          <w:b/>
          <w:bCs/>
        </w:rPr>
        <w:t>Objective</w:t>
      </w:r>
      <w:r w:rsidR="009C54ED">
        <w:rPr>
          <w:rFonts w:ascii="Verdana" w:eastAsia="Calibri" w:hAnsi="Verdana"/>
          <w:b/>
          <w:bCs/>
        </w:rPr>
        <w:t xml:space="preserve"> of the work shop</w:t>
      </w:r>
      <w:r w:rsidRPr="00DD6D79">
        <w:rPr>
          <w:rFonts w:ascii="Verdana" w:eastAsia="Calibri" w:hAnsi="Verdana"/>
          <w:b/>
          <w:bCs/>
        </w:rPr>
        <w:t>:</w:t>
      </w:r>
      <w:r w:rsidRPr="00DD6D79">
        <w:rPr>
          <w:rFonts w:ascii="Verdana" w:eastAsia="Calibri" w:hAnsi="Verdana"/>
        </w:rPr>
        <w:t xml:space="preserve"> </w:t>
      </w:r>
    </w:p>
    <w:p w14:paraId="17057C15" w14:textId="77777777" w:rsidR="00A63F3D" w:rsidRDefault="006D1B76" w:rsidP="00A63F3D">
      <w:pPr>
        <w:tabs>
          <w:tab w:val="left" w:pos="3261"/>
        </w:tabs>
        <w:jc w:val="both"/>
        <w:rPr>
          <w:rFonts w:ascii="Verdana" w:eastAsia="Calibri" w:hAnsi="Verdana"/>
        </w:rPr>
      </w:pPr>
      <w:r>
        <w:rPr>
          <w:rFonts w:ascii="Verdana" w:eastAsia="Calibri" w:hAnsi="Verdana"/>
        </w:rPr>
        <w:t>-</w:t>
      </w:r>
      <w:r w:rsidR="007128A5">
        <w:rPr>
          <w:rFonts w:ascii="Verdana" w:eastAsia="Calibri" w:hAnsi="Verdana"/>
        </w:rPr>
        <w:t xml:space="preserve"> </w:t>
      </w:r>
      <w:r w:rsidR="009C54ED">
        <w:rPr>
          <w:rFonts w:ascii="Verdana" w:eastAsia="Calibri" w:hAnsi="Verdana"/>
        </w:rPr>
        <w:t>Input/Discuss</w:t>
      </w:r>
      <w:r w:rsidR="00A63F3D">
        <w:rPr>
          <w:rFonts w:ascii="Verdana" w:eastAsia="Calibri" w:hAnsi="Verdana"/>
        </w:rPr>
        <w:t>ion</w:t>
      </w:r>
    </w:p>
    <w:p w14:paraId="50BFD817" w14:textId="6C9F02AB" w:rsidR="009C54ED" w:rsidRPr="00A63F3D" w:rsidRDefault="00A63F3D" w:rsidP="00A63F3D">
      <w:pPr>
        <w:pStyle w:val="Listenabsatz"/>
        <w:numPr>
          <w:ilvl w:val="0"/>
          <w:numId w:val="2"/>
        </w:numPr>
        <w:tabs>
          <w:tab w:val="left" w:pos="3261"/>
        </w:tabs>
        <w:jc w:val="both"/>
        <w:rPr>
          <w:rFonts w:ascii="Verdana" w:eastAsia="Calibri" w:hAnsi="Verdana"/>
        </w:rPr>
      </w:pPr>
      <w:r w:rsidRPr="00A63F3D">
        <w:rPr>
          <w:rFonts w:ascii="Verdana" w:eastAsia="Calibri" w:hAnsi="Verdana"/>
        </w:rPr>
        <w:t xml:space="preserve">Clarification: what </w:t>
      </w:r>
      <w:r w:rsidR="00350CF7">
        <w:rPr>
          <w:rFonts w:ascii="Verdana" w:eastAsia="Calibri" w:hAnsi="Verdana"/>
        </w:rPr>
        <w:t xml:space="preserve">and who </w:t>
      </w:r>
      <w:r w:rsidRPr="00A63F3D">
        <w:rPr>
          <w:rFonts w:ascii="Verdana" w:eastAsia="Calibri" w:hAnsi="Verdana"/>
        </w:rPr>
        <w:t>are we talking about</w:t>
      </w:r>
      <w:r>
        <w:rPr>
          <w:rFonts w:ascii="Verdana" w:eastAsia="Calibri" w:hAnsi="Verdana"/>
        </w:rPr>
        <w:t>?</w:t>
      </w:r>
      <w:r w:rsidR="009C54ED" w:rsidRPr="00A63F3D">
        <w:rPr>
          <w:rFonts w:ascii="Verdana" w:eastAsia="Calibri" w:hAnsi="Verdana"/>
        </w:rPr>
        <w:t xml:space="preserve"> </w:t>
      </w:r>
    </w:p>
    <w:p w14:paraId="5EA20D7C" w14:textId="7B8BCC9D" w:rsidR="007128A5" w:rsidRPr="00A63F3D" w:rsidRDefault="009C54ED" w:rsidP="00A63F3D">
      <w:pPr>
        <w:pStyle w:val="Listenabsatz"/>
        <w:numPr>
          <w:ilvl w:val="0"/>
          <w:numId w:val="2"/>
        </w:numPr>
        <w:tabs>
          <w:tab w:val="left" w:pos="3261"/>
        </w:tabs>
        <w:jc w:val="both"/>
        <w:rPr>
          <w:rFonts w:ascii="Verdana" w:eastAsia="Calibri" w:hAnsi="Verdana"/>
        </w:rPr>
      </w:pPr>
      <w:r w:rsidRPr="00A63F3D">
        <w:rPr>
          <w:rFonts w:ascii="Verdana" w:eastAsia="Calibri" w:hAnsi="Verdana"/>
        </w:rPr>
        <w:t xml:space="preserve">Systems approach </w:t>
      </w:r>
      <w:r w:rsidR="00A63F3D">
        <w:rPr>
          <w:rFonts w:ascii="Verdana" w:eastAsia="Calibri" w:hAnsi="Verdana"/>
        </w:rPr>
        <w:t xml:space="preserve">– systems approach </w:t>
      </w:r>
      <w:r w:rsidRPr="00A63F3D">
        <w:rPr>
          <w:rFonts w:ascii="Verdana" w:eastAsia="Calibri" w:hAnsi="Verdana"/>
        </w:rPr>
        <w:t xml:space="preserve">to mental health </w:t>
      </w:r>
      <w:r w:rsidR="00A63F3D">
        <w:rPr>
          <w:rFonts w:ascii="Verdana" w:eastAsia="Calibri" w:hAnsi="Verdana"/>
        </w:rPr>
        <w:t>promotion</w:t>
      </w:r>
      <w:r w:rsidR="00F5432D">
        <w:rPr>
          <w:rFonts w:ascii="Verdana" w:eastAsia="Calibri" w:hAnsi="Verdana"/>
        </w:rPr>
        <w:t xml:space="preserve"> and prevention</w:t>
      </w:r>
      <w:r w:rsidR="00A63F3D">
        <w:rPr>
          <w:rFonts w:ascii="Verdana" w:eastAsia="Calibri" w:hAnsi="Verdana"/>
        </w:rPr>
        <w:t xml:space="preserve"> </w:t>
      </w:r>
      <w:r w:rsidRPr="00A63F3D">
        <w:rPr>
          <w:rFonts w:ascii="Verdana" w:eastAsia="Calibri" w:hAnsi="Verdana"/>
        </w:rPr>
        <w:t xml:space="preserve">in academia </w:t>
      </w:r>
      <w:r w:rsidR="00A63F3D">
        <w:rPr>
          <w:rFonts w:ascii="Verdana" w:eastAsia="Calibri" w:hAnsi="Verdana"/>
        </w:rPr>
        <w:t>(</w:t>
      </w:r>
      <w:r w:rsidRPr="00A63F3D">
        <w:rPr>
          <w:rFonts w:ascii="Verdana" w:eastAsia="Calibri" w:hAnsi="Verdana"/>
        </w:rPr>
        <w:t>two major operations – education and research</w:t>
      </w:r>
      <w:r w:rsidR="00A63F3D">
        <w:rPr>
          <w:rFonts w:ascii="Verdana" w:eastAsia="Calibri" w:hAnsi="Verdana"/>
        </w:rPr>
        <w:t>)</w:t>
      </w:r>
    </w:p>
    <w:p w14:paraId="6D64F478" w14:textId="354FFA9D" w:rsidR="009C54ED" w:rsidRPr="00A63F3D" w:rsidRDefault="00A63F3D" w:rsidP="00A63F3D">
      <w:pPr>
        <w:pStyle w:val="Listenabsatz"/>
        <w:numPr>
          <w:ilvl w:val="0"/>
          <w:numId w:val="2"/>
        </w:numPr>
        <w:tabs>
          <w:tab w:val="left" w:pos="3261"/>
        </w:tabs>
        <w:jc w:val="both"/>
        <w:rPr>
          <w:rFonts w:ascii="Verdana" w:eastAsia="Calibri" w:hAnsi="Verdana"/>
        </w:rPr>
      </w:pPr>
      <w:r>
        <w:rPr>
          <w:rFonts w:ascii="Verdana" w:eastAsia="Calibri" w:hAnsi="Verdana"/>
        </w:rPr>
        <w:t>Evidence based action –</w:t>
      </w:r>
      <w:r w:rsidR="009C54ED" w:rsidRPr="00A63F3D">
        <w:rPr>
          <w:rFonts w:ascii="Verdana" w:eastAsia="Calibri" w:hAnsi="Verdana"/>
        </w:rPr>
        <w:t xml:space="preserve"> </w:t>
      </w:r>
      <w:r>
        <w:rPr>
          <w:rFonts w:ascii="Verdana" w:eastAsia="Calibri" w:hAnsi="Verdana"/>
        </w:rPr>
        <w:t xml:space="preserve">which outcomes or exposures are relevant? </w:t>
      </w:r>
      <w:r w:rsidR="009C54ED" w:rsidRPr="00A63F3D">
        <w:rPr>
          <w:rFonts w:ascii="Verdana" w:eastAsia="Calibri" w:hAnsi="Verdana"/>
        </w:rPr>
        <w:t xml:space="preserve">which methods are applicable </w:t>
      </w:r>
      <w:r>
        <w:rPr>
          <w:rFonts w:ascii="Verdana" w:eastAsia="Calibri" w:hAnsi="Verdana"/>
        </w:rPr>
        <w:t>in the student</w:t>
      </w:r>
      <w:r w:rsidR="00CB3A86">
        <w:rPr>
          <w:rFonts w:ascii="Verdana" w:eastAsia="Calibri" w:hAnsi="Verdana"/>
        </w:rPr>
        <w:t xml:space="preserve"> </w:t>
      </w:r>
      <w:r>
        <w:rPr>
          <w:rFonts w:ascii="Verdana" w:eastAsia="Calibri" w:hAnsi="Verdana"/>
        </w:rPr>
        <w:t>&amp;</w:t>
      </w:r>
      <w:r w:rsidR="00CB3A86">
        <w:rPr>
          <w:rFonts w:ascii="Verdana" w:eastAsia="Calibri" w:hAnsi="Verdana"/>
        </w:rPr>
        <w:t xml:space="preserve"> </w:t>
      </w:r>
      <w:r>
        <w:rPr>
          <w:rFonts w:ascii="Verdana" w:eastAsia="Calibri" w:hAnsi="Verdana"/>
        </w:rPr>
        <w:t xml:space="preserve">PhD body? </w:t>
      </w:r>
      <w:r w:rsidR="009C54ED" w:rsidRPr="00A63F3D">
        <w:rPr>
          <w:rFonts w:ascii="Verdana" w:eastAsia="Calibri" w:hAnsi="Verdana"/>
        </w:rPr>
        <w:t>which limitations do they entail</w:t>
      </w:r>
      <w:r>
        <w:rPr>
          <w:rFonts w:ascii="Verdana" w:eastAsia="Calibri" w:hAnsi="Verdana"/>
        </w:rPr>
        <w:t>?</w:t>
      </w:r>
    </w:p>
    <w:p w14:paraId="507FB46C" w14:textId="77777777" w:rsidR="009C54ED" w:rsidRDefault="009C54ED" w:rsidP="00A63F3D">
      <w:pPr>
        <w:tabs>
          <w:tab w:val="left" w:pos="3261"/>
        </w:tabs>
        <w:jc w:val="both"/>
        <w:rPr>
          <w:rFonts w:ascii="Verdana" w:eastAsia="Calibri" w:hAnsi="Verdana"/>
        </w:rPr>
      </w:pPr>
      <w:r>
        <w:rPr>
          <w:rFonts w:ascii="Verdana" w:eastAsia="Calibri" w:hAnsi="Verdana"/>
        </w:rPr>
        <w:t>- What are the SSPH+ aims regarding mental health</w:t>
      </w:r>
    </w:p>
    <w:p w14:paraId="2C931F17" w14:textId="2DF95864" w:rsidR="009C54ED" w:rsidRDefault="009C54ED" w:rsidP="009C54ED">
      <w:pPr>
        <w:pBdr>
          <w:bottom w:val="single" w:sz="4" w:space="1" w:color="auto"/>
        </w:pBdr>
        <w:tabs>
          <w:tab w:val="left" w:pos="3261"/>
        </w:tabs>
        <w:jc w:val="both"/>
        <w:rPr>
          <w:rFonts w:ascii="Verdana" w:eastAsia="Calibri" w:hAnsi="Verdana"/>
        </w:rPr>
      </w:pPr>
      <w:r>
        <w:rPr>
          <w:rFonts w:ascii="Verdana" w:eastAsia="Calibri" w:hAnsi="Verdana"/>
        </w:rPr>
        <w:t xml:space="preserve">- What are the next steps </w:t>
      </w:r>
    </w:p>
    <w:p w14:paraId="63E26689" w14:textId="77777777" w:rsidR="009C54ED" w:rsidRDefault="009C54ED" w:rsidP="009C54ED">
      <w:pPr>
        <w:pBdr>
          <w:bottom w:val="single" w:sz="4" w:space="1" w:color="auto"/>
        </w:pBdr>
        <w:tabs>
          <w:tab w:val="left" w:pos="3261"/>
        </w:tabs>
        <w:jc w:val="both"/>
        <w:rPr>
          <w:rFonts w:ascii="Verdana" w:eastAsia="Calibri" w:hAnsi="Verdana"/>
        </w:rPr>
      </w:pPr>
    </w:p>
    <w:p w14:paraId="16D9835E" w14:textId="77777777" w:rsidR="00357BC2" w:rsidRDefault="00357BC2" w:rsidP="006D1B76">
      <w:pPr>
        <w:pBdr>
          <w:bottom w:val="single" w:sz="4" w:space="1" w:color="auto"/>
        </w:pBdr>
        <w:tabs>
          <w:tab w:val="left" w:pos="3261"/>
        </w:tabs>
        <w:jc w:val="both"/>
        <w:rPr>
          <w:rFonts w:ascii="Verdana" w:hAnsi="Verdana"/>
          <w:color w:val="000000"/>
          <w:lang w:eastAsia="en-GB"/>
        </w:rPr>
      </w:pPr>
    </w:p>
    <w:p w14:paraId="48230A18" w14:textId="77777777" w:rsidR="0050062B" w:rsidRDefault="0050062B" w:rsidP="0050062B">
      <w:pPr>
        <w:pBdr>
          <w:bottom w:val="single" w:sz="4" w:space="1" w:color="auto"/>
        </w:pBdr>
        <w:tabs>
          <w:tab w:val="left" w:pos="3261"/>
        </w:tabs>
        <w:jc w:val="both"/>
        <w:rPr>
          <w:rFonts w:ascii="Verdana" w:hAnsi="Verdana"/>
          <w:color w:val="000000"/>
          <w:lang w:eastAsia="en-GB"/>
        </w:rPr>
      </w:pPr>
    </w:p>
    <w:p w14:paraId="58514A9A" w14:textId="07EAB8D9" w:rsidR="0050062B" w:rsidRDefault="0050062B" w:rsidP="0050062B">
      <w:pPr>
        <w:pBdr>
          <w:bottom w:val="single" w:sz="4" w:space="1" w:color="auto"/>
        </w:pBdr>
        <w:tabs>
          <w:tab w:val="left" w:pos="3261"/>
        </w:tabs>
        <w:jc w:val="both"/>
        <w:rPr>
          <w:rFonts w:ascii="Verdana" w:hAnsi="Verdana"/>
          <w:color w:val="000000"/>
          <w:lang w:eastAsia="en-GB"/>
        </w:rPr>
      </w:pPr>
      <w:r w:rsidRPr="00D67617">
        <w:rPr>
          <w:rFonts w:ascii="Verdana" w:hAnsi="Verdana"/>
          <w:b/>
          <w:bCs/>
          <w:color w:val="000000"/>
          <w:lang w:eastAsia="en-GB"/>
        </w:rPr>
        <w:t>Participants:</w:t>
      </w:r>
      <w:r>
        <w:rPr>
          <w:rFonts w:ascii="Verdana" w:hAnsi="Verdana"/>
          <w:b/>
          <w:bCs/>
          <w:color w:val="000000"/>
          <w:lang w:eastAsia="en-GB"/>
        </w:rPr>
        <w:t xml:space="preserve"> </w:t>
      </w:r>
      <w:r w:rsidR="006D1B76">
        <w:rPr>
          <w:rFonts w:ascii="Verdana" w:hAnsi="Verdana"/>
          <w:b/>
          <w:bCs/>
          <w:color w:val="000000"/>
          <w:lang w:eastAsia="en-GB"/>
        </w:rPr>
        <w:t>all</w:t>
      </w:r>
    </w:p>
    <w:p w14:paraId="41A7EE0F" w14:textId="77777777" w:rsidR="0050062B" w:rsidRDefault="0050062B" w:rsidP="0050062B">
      <w:pPr>
        <w:pBdr>
          <w:bottom w:val="single" w:sz="4" w:space="1" w:color="auto"/>
        </w:pBdr>
        <w:tabs>
          <w:tab w:val="left" w:pos="3261"/>
        </w:tabs>
        <w:rPr>
          <w:rFonts w:ascii="Verdana" w:hAnsi="Verdana"/>
          <w:color w:val="000000"/>
          <w:lang w:eastAsia="en-GB"/>
        </w:rPr>
      </w:pPr>
    </w:p>
    <w:p w14:paraId="5A72D034" w14:textId="78D065B0" w:rsidR="00E57860" w:rsidRDefault="0050062B" w:rsidP="0050062B">
      <w:pPr>
        <w:pBdr>
          <w:bottom w:val="single" w:sz="4" w:space="1" w:color="auto"/>
        </w:pBdr>
        <w:tabs>
          <w:tab w:val="left" w:pos="3261"/>
        </w:tabs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/>
          <w:b/>
          <w:bCs/>
          <w:color w:val="000000"/>
          <w:lang w:eastAsia="en-GB"/>
        </w:rPr>
        <w:t>S</w:t>
      </w:r>
      <w:r w:rsidRPr="000668FC">
        <w:rPr>
          <w:rFonts w:ascii="Verdana" w:hAnsi="Verdana"/>
          <w:b/>
          <w:bCs/>
          <w:color w:val="000000"/>
          <w:lang w:eastAsia="en-GB"/>
        </w:rPr>
        <w:t>t</w:t>
      </w:r>
      <w:r>
        <w:rPr>
          <w:rFonts w:ascii="Verdana" w:hAnsi="Verdana"/>
          <w:b/>
          <w:bCs/>
          <w:color w:val="000000"/>
          <w:lang w:eastAsia="en-GB"/>
        </w:rPr>
        <w:t>ructure</w:t>
      </w:r>
      <w:r w:rsidRPr="0042536C">
        <w:rPr>
          <w:rFonts w:ascii="Verdana" w:hAnsi="Verdana"/>
          <w:b/>
          <w:bCs/>
          <w:color w:val="000000"/>
          <w:lang w:eastAsia="en-GB"/>
        </w:rPr>
        <w:t>:</w:t>
      </w:r>
      <w:r w:rsidR="00E57860">
        <w:rPr>
          <w:rFonts w:ascii="Verdana" w:hAnsi="Verdana" w:cs="Arial"/>
          <w:sz w:val="18"/>
          <w:szCs w:val="18"/>
        </w:rPr>
        <w:t xml:space="preserve">               </w:t>
      </w:r>
    </w:p>
    <w:p w14:paraId="19782794" w14:textId="4D50C183" w:rsidR="00357BC2" w:rsidRDefault="00A63F3D" w:rsidP="0050062B">
      <w:pPr>
        <w:pBdr>
          <w:bottom w:val="single" w:sz="4" w:space="1" w:color="auto"/>
        </w:pBdr>
        <w:tabs>
          <w:tab w:val="left" w:pos="3261"/>
        </w:tabs>
        <w:jc w:val="both"/>
        <w:rPr>
          <w:rFonts w:ascii="Verdana" w:hAnsi="Verdana"/>
          <w:color w:val="000000"/>
          <w:lang w:eastAsia="en-GB"/>
        </w:rPr>
      </w:pPr>
      <w:r>
        <w:rPr>
          <w:rFonts w:ascii="Verdana" w:hAnsi="Verdana"/>
          <w:color w:val="000000"/>
          <w:lang w:eastAsia="en-GB"/>
        </w:rPr>
        <w:t>Introduction/ 10 Minutes input, break out groups (20 min. nr. depending on size of participants) and plenary for aims and next steps (20 min.)/ Wrap-up</w:t>
      </w:r>
    </w:p>
    <w:p w14:paraId="5F54DAE5" w14:textId="77777777" w:rsidR="00A63F3D" w:rsidRDefault="00A63F3D" w:rsidP="0050062B">
      <w:pPr>
        <w:pBdr>
          <w:bottom w:val="single" w:sz="4" w:space="1" w:color="auto"/>
        </w:pBdr>
        <w:tabs>
          <w:tab w:val="left" w:pos="3261"/>
        </w:tabs>
        <w:jc w:val="both"/>
        <w:rPr>
          <w:rFonts w:ascii="Verdana" w:hAnsi="Verdana"/>
          <w:color w:val="000000"/>
          <w:lang w:eastAsia="en-GB"/>
        </w:rPr>
      </w:pPr>
    </w:p>
    <w:sectPr w:rsidR="00A63F3D" w:rsidSect="002921D6">
      <w:footerReference w:type="even" r:id="rId10"/>
      <w:footerReference w:type="default" r:id="rId11"/>
      <w:pgSz w:w="16839" w:h="11907" w:orient="landscape" w:code="9"/>
      <w:pgMar w:top="357" w:right="567" w:bottom="357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A5A7DC" w14:textId="77777777" w:rsidR="002921D6" w:rsidRDefault="002921D6">
      <w:r>
        <w:separator/>
      </w:r>
    </w:p>
  </w:endnote>
  <w:endnote w:type="continuationSeparator" w:id="0">
    <w:p w14:paraId="36306D88" w14:textId="77777777" w:rsidR="002921D6" w:rsidRDefault="00292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eitenzahl"/>
      </w:rPr>
      <w:id w:val="1242215016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3C81006E" w14:textId="09D70260" w:rsidR="00531CF4" w:rsidRDefault="0050062B" w:rsidP="00C25D93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 w:rsidR="00CE375C">
          <w:rPr>
            <w:rStyle w:val="Seitenzahl"/>
            <w:noProof/>
          </w:rPr>
          <w:t>1</w:t>
        </w:r>
        <w:r>
          <w:rPr>
            <w:rStyle w:val="Seitenzahl"/>
          </w:rPr>
          <w:fldChar w:fldCharType="end"/>
        </w:r>
      </w:p>
    </w:sdtContent>
  </w:sdt>
  <w:p w14:paraId="3BFA4CA9" w14:textId="77777777" w:rsidR="00531CF4" w:rsidRDefault="00531CF4" w:rsidP="004536CA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eitenzahl"/>
      </w:rPr>
      <w:id w:val="780156522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361ECD2C" w14:textId="62B2F98C" w:rsidR="00531CF4" w:rsidRDefault="0050062B" w:rsidP="00C25D93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 w:rsidR="00DE634F">
          <w:rPr>
            <w:rStyle w:val="Seitenzahl"/>
            <w:noProof/>
          </w:rPr>
          <w:t>2</w:t>
        </w:r>
        <w:r>
          <w:rPr>
            <w:rStyle w:val="Seitenzahl"/>
          </w:rPr>
          <w:fldChar w:fldCharType="end"/>
        </w:r>
      </w:p>
    </w:sdtContent>
  </w:sdt>
  <w:p w14:paraId="56B1D7DE" w14:textId="56E57B12" w:rsidR="00531CF4" w:rsidRDefault="00F2054E" w:rsidP="004536CA">
    <w:pPr>
      <w:pStyle w:val="Fuzeile"/>
      <w:ind w:right="360"/>
      <w:rPr>
        <w:rFonts w:ascii="Verdana" w:hAnsi="Verdana"/>
      </w:rPr>
    </w:pPr>
    <w:r w:rsidRPr="00F2054E">
      <w:rPr>
        <w:rFonts w:ascii="Verdana" w:hAnsi="Verdana"/>
      </w:rPr>
      <w:t xml:space="preserve">SSPH+ </w:t>
    </w:r>
    <w:r w:rsidR="00A178AC">
      <w:rPr>
        <w:rFonts w:ascii="Verdana" w:hAnsi="Verdana"/>
      </w:rPr>
      <w:t xml:space="preserve">Annual </w:t>
    </w:r>
    <w:r w:rsidRPr="00F2054E">
      <w:rPr>
        <w:rFonts w:ascii="Verdana" w:hAnsi="Verdana"/>
      </w:rPr>
      <w:t>Meeting 202</w:t>
    </w:r>
    <w:r w:rsidR="00A178AC">
      <w:rPr>
        <w:rFonts w:ascii="Verdana" w:hAnsi="Verdana"/>
      </w:rPr>
      <w:t>4</w:t>
    </w:r>
  </w:p>
  <w:p w14:paraId="040C0F4E" w14:textId="0D2168A6" w:rsidR="00955B04" w:rsidRPr="00F2054E" w:rsidRDefault="00955B04" w:rsidP="004536CA">
    <w:pPr>
      <w:pStyle w:val="Fuzeile"/>
      <w:ind w:right="360"/>
      <w:rPr>
        <w:rFonts w:ascii="Verdana" w:hAnsi="Verdana"/>
      </w:rPr>
    </w:pPr>
    <w:r>
      <w:rPr>
        <w:rFonts w:ascii="Verdana" w:hAnsi="Verdana"/>
      </w:rPr>
      <w:t>Supporting document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C69575" w14:textId="77777777" w:rsidR="002921D6" w:rsidRDefault="002921D6">
      <w:r>
        <w:separator/>
      </w:r>
    </w:p>
  </w:footnote>
  <w:footnote w:type="continuationSeparator" w:id="0">
    <w:p w14:paraId="2B5C5B7D" w14:textId="77777777" w:rsidR="002921D6" w:rsidRDefault="002921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CD729E"/>
    <w:multiLevelType w:val="hybridMultilevel"/>
    <w:tmpl w:val="3954B1F2"/>
    <w:lvl w:ilvl="0" w:tplc="B1C20F96">
      <w:start w:val="1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  <w:color w:val="21212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7A4899"/>
    <w:multiLevelType w:val="hybridMultilevel"/>
    <w:tmpl w:val="8F1ED77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BD01216">
      <w:numFmt w:val="bullet"/>
      <w:lvlText w:val="-"/>
      <w:lvlJc w:val="left"/>
      <w:pPr>
        <w:ind w:left="1440" w:hanging="360"/>
      </w:pPr>
      <w:rPr>
        <w:rFonts w:ascii="Verdana" w:eastAsia="Calibri" w:hAnsi="Verdana" w:cs="Times New Roman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62B"/>
    <w:rsid w:val="00037236"/>
    <w:rsid w:val="00077078"/>
    <w:rsid w:val="00082360"/>
    <w:rsid w:val="000D02F7"/>
    <w:rsid w:val="000D1150"/>
    <w:rsid w:val="00121E44"/>
    <w:rsid w:val="00136822"/>
    <w:rsid w:val="001C5682"/>
    <w:rsid w:val="001C65D0"/>
    <w:rsid w:val="001E09F3"/>
    <w:rsid w:val="001E31DD"/>
    <w:rsid w:val="00232BC8"/>
    <w:rsid w:val="002471F9"/>
    <w:rsid w:val="002534FA"/>
    <w:rsid w:val="0026294C"/>
    <w:rsid w:val="00282844"/>
    <w:rsid w:val="002921D6"/>
    <w:rsid w:val="002D2876"/>
    <w:rsid w:val="003128EB"/>
    <w:rsid w:val="0033096B"/>
    <w:rsid w:val="00350CF7"/>
    <w:rsid w:val="00357BC2"/>
    <w:rsid w:val="003A2E4C"/>
    <w:rsid w:val="003A4AED"/>
    <w:rsid w:val="00425B69"/>
    <w:rsid w:val="00455346"/>
    <w:rsid w:val="00470B37"/>
    <w:rsid w:val="00471F60"/>
    <w:rsid w:val="00495702"/>
    <w:rsid w:val="004B12E0"/>
    <w:rsid w:val="004B148B"/>
    <w:rsid w:val="004C3280"/>
    <w:rsid w:val="004E38E3"/>
    <w:rsid w:val="0050062B"/>
    <w:rsid w:val="0050638E"/>
    <w:rsid w:val="00517FA6"/>
    <w:rsid w:val="00531CF4"/>
    <w:rsid w:val="00575904"/>
    <w:rsid w:val="00586F38"/>
    <w:rsid w:val="005B5068"/>
    <w:rsid w:val="00633574"/>
    <w:rsid w:val="00640934"/>
    <w:rsid w:val="006A6490"/>
    <w:rsid w:val="006D1B76"/>
    <w:rsid w:val="006D1D3A"/>
    <w:rsid w:val="007128A5"/>
    <w:rsid w:val="00714A54"/>
    <w:rsid w:val="00731876"/>
    <w:rsid w:val="00744AC1"/>
    <w:rsid w:val="007802BB"/>
    <w:rsid w:val="0078227D"/>
    <w:rsid w:val="00786DDF"/>
    <w:rsid w:val="007914F0"/>
    <w:rsid w:val="00791F63"/>
    <w:rsid w:val="00794041"/>
    <w:rsid w:val="007B1342"/>
    <w:rsid w:val="007C4539"/>
    <w:rsid w:val="007D0BB5"/>
    <w:rsid w:val="007E3933"/>
    <w:rsid w:val="00813742"/>
    <w:rsid w:val="008406CA"/>
    <w:rsid w:val="008F0D2B"/>
    <w:rsid w:val="00955B04"/>
    <w:rsid w:val="00955EFC"/>
    <w:rsid w:val="009574EF"/>
    <w:rsid w:val="009C0563"/>
    <w:rsid w:val="009C54ED"/>
    <w:rsid w:val="00A00632"/>
    <w:rsid w:val="00A178AC"/>
    <w:rsid w:val="00A33D23"/>
    <w:rsid w:val="00A63F3D"/>
    <w:rsid w:val="00A819BF"/>
    <w:rsid w:val="00AA75D9"/>
    <w:rsid w:val="00AF1659"/>
    <w:rsid w:val="00B73DFD"/>
    <w:rsid w:val="00B9768A"/>
    <w:rsid w:val="00BF1771"/>
    <w:rsid w:val="00C0007C"/>
    <w:rsid w:val="00C12911"/>
    <w:rsid w:val="00C16A3D"/>
    <w:rsid w:val="00C32909"/>
    <w:rsid w:val="00C43FC8"/>
    <w:rsid w:val="00C60AB2"/>
    <w:rsid w:val="00C70E3B"/>
    <w:rsid w:val="00CB3A86"/>
    <w:rsid w:val="00CD1F9E"/>
    <w:rsid w:val="00CE375C"/>
    <w:rsid w:val="00CF6850"/>
    <w:rsid w:val="00D073B7"/>
    <w:rsid w:val="00D130E5"/>
    <w:rsid w:val="00D22C91"/>
    <w:rsid w:val="00D31563"/>
    <w:rsid w:val="00D44C32"/>
    <w:rsid w:val="00D536B3"/>
    <w:rsid w:val="00D543B3"/>
    <w:rsid w:val="00DA7E31"/>
    <w:rsid w:val="00DC272B"/>
    <w:rsid w:val="00DD47C7"/>
    <w:rsid w:val="00DE634F"/>
    <w:rsid w:val="00DE6F46"/>
    <w:rsid w:val="00E16F73"/>
    <w:rsid w:val="00E23D38"/>
    <w:rsid w:val="00E57860"/>
    <w:rsid w:val="00E60C77"/>
    <w:rsid w:val="00E63611"/>
    <w:rsid w:val="00E94C1A"/>
    <w:rsid w:val="00EA44AB"/>
    <w:rsid w:val="00EB1F08"/>
    <w:rsid w:val="00EC68D3"/>
    <w:rsid w:val="00F2054E"/>
    <w:rsid w:val="00F34D20"/>
    <w:rsid w:val="00F378BC"/>
    <w:rsid w:val="00F40442"/>
    <w:rsid w:val="00F46A36"/>
    <w:rsid w:val="00F5432D"/>
    <w:rsid w:val="00F644A1"/>
    <w:rsid w:val="00F6796F"/>
    <w:rsid w:val="00FB6F9E"/>
    <w:rsid w:val="00FF4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63341"/>
  <w15:chartTrackingRefBased/>
  <w15:docId w15:val="{317292C1-A7A3-C040-9633-4D1EFC8E3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A2E4C"/>
    <w:rPr>
      <w:rFonts w:ascii="Times New Roman" w:eastAsia="Times New Roman" w:hAnsi="Times New Roman" w:cs="Times New Roman"/>
      <w:color w:val="212120"/>
      <w:kern w:val="28"/>
      <w:sz w:val="20"/>
      <w:szCs w:val="20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50062B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0062B"/>
    <w:rPr>
      <w:rFonts w:ascii="Times New Roman" w:eastAsia="Times New Roman" w:hAnsi="Times New Roman" w:cs="Times New Roman"/>
      <w:color w:val="212120"/>
      <w:kern w:val="28"/>
      <w:sz w:val="20"/>
      <w:szCs w:val="20"/>
      <w:lang w:val="en-US"/>
    </w:rPr>
  </w:style>
  <w:style w:type="character" w:styleId="Seitenzahl">
    <w:name w:val="page number"/>
    <w:basedOn w:val="Absatz-Standardschriftart"/>
    <w:uiPriority w:val="99"/>
    <w:semiHidden/>
    <w:unhideWhenUsed/>
    <w:rsid w:val="0050062B"/>
  </w:style>
  <w:style w:type="paragraph" w:styleId="Kopfzeile">
    <w:name w:val="header"/>
    <w:basedOn w:val="Standard"/>
    <w:link w:val="KopfzeileZchn"/>
    <w:uiPriority w:val="99"/>
    <w:unhideWhenUsed/>
    <w:rsid w:val="00F2054E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2054E"/>
    <w:rPr>
      <w:rFonts w:ascii="Times New Roman" w:eastAsia="Times New Roman" w:hAnsi="Times New Roman" w:cs="Times New Roman"/>
      <w:color w:val="212120"/>
      <w:kern w:val="28"/>
      <w:sz w:val="20"/>
      <w:szCs w:val="20"/>
      <w:lang w:val="en-US"/>
    </w:rPr>
  </w:style>
  <w:style w:type="paragraph" w:styleId="Listenabsatz">
    <w:name w:val="List Paragraph"/>
    <w:basedOn w:val="Standard"/>
    <w:uiPriority w:val="34"/>
    <w:qFormat/>
    <w:rsid w:val="006D1B76"/>
    <w:pPr>
      <w:ind w:left="720"/>
      <w:contextualSpacing/>
    </w:pPr>
  </w:style>
  <w:style w:type="paragraph" w:styleId="berarbeitung">
    <w:name w:val="Revision"/>
    <w:hidden/>
    <w:uiPriority w:val="99"/>
    <w:semiHidden/>
    <w:rsid w:val="0026294C"/>
    <w:rPr>
      <w:rFonts w:ascii="Times New Roman" w:eastAsia="Times New Roman" w:hAnsi="Times New Roman" w:cs="Times New Roman"/>
      <w:color w:val="212120"/>
      <w:kern w:val="28"/>
      <w:sz w:val="20"/>
      <w:szCs w:val="20"/>
      <w:lang w:val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E09F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1E09F3"/>
  </w:style>
  <w:style w:type="character" w:customStyle="1" w:styleId="KommentartextZchn">
    <w:name w:val="Kommentartext Zchn"/>
    <w:basedOn w:val="Absatz-Standardschriftart"/>
    <w:link w:val="Kommentartext"/>
    <w:uiPriority w:val="99"/>
    <w:rsid w:val="001E09F3"/>
    <w:rPr>
      <w:rFonts w:ascii="Times New Roman" w:eastAsia="Times New Roman" w:hAnsi="Times New Roman" w:cs="Times New Roman"/>
      <w:color w:val="212120"/>
      <w:kern w:val="28"/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E09F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E09F3"/>
    <w:rPr>
      <w:rFonts w:ascii="Times New Roman" w:eastAsia="Times New Roman" w:hAnsi="Times New Roman" w:cs="Times New Roman"/>
      <w:b/>
      <w:bCs/>
      <w:color w:val="212120"/>
      <w:kern w:val="28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8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D302A829594C247BCDE7CDC271F0429" ma:contentTypeVersion="16" ma:contentTypeDescription="Creare un nuovo documento." ma:contentTypeScope="" ma:versionID="775e747b547139260dd4f65e11c65e7e">
  <xsd:schema xmlns:xsd="http://www.w3.org/2001/XMLSchema" xmlns:xs="http://www.w3.org/2001/XMLSchema" xmlns:p="http://schemas.microsoft.com/office/2006/metadata/properties" xmlns:ns2="d16749e4-d530-4690-9a33-1738e6c51c14" xmlns:ns3="5c5cf03a-4040-470d-9d79-f931874664f5" targetNamespace="http://schemas.microsoft.com/office/2006/metadata/properties" ma:root="true" ma:fieldsID="a09b1432be16a14e1aed73d2b223a963" ns2:_="" ns3:_="">
    <xsd:import namespace="d16749e4-d530-4690-9a33-1738e6c51c14"/>
    <xsd:import namespace="5c5cf03a-4040-470d-9d79-f931874664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6749e4-d530-4690-9a33-1738e6c51c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Tag immagine" ma:readOnly="false" ma:fieldId="{5cf76f15-5ced-4ddc-b409-7134ff3c332f}" ma:taxonomyMulti="true" ma:sspId="227e6b05-ecc8-478f-bf96-397dae93ac1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5cf03a-4040-470d-9d79-f931874664f5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5c16a4d2-c762-491b-b3cc-9febe32bcded}" ma:internalName="TaxCatchAll" ma:showField="CatchAllData" ma:web="5c5cf03a-4040-470d-9d79-f931874664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16749e4-d530-4690-9a33-1738e6c51c14">
      <Terms xmlns="http://schemas.microsoft.com/office/infopath/2007/PartnerControls"/>
    </lcf76f155ced4ddcb4097134ff3c332f>
    <TaxCatchAll xmlns="5c5cf03a-4040-470d-9d79-f931874664f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A16840D-D468-4482-8C62-B8727E2727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6749e4-d530-4690-9a33-1738e6c51c14"/>
    <ds:schemaRef ds:uri="5c5cf03a-4040-470d-9d79-f931874664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2F17F2-2453-43AE-9C73-6538E578AE4B}">
  <ds:schemaRefs>
    <ds:schemaRef ds:uri="http://purl.org/dc/terms/"/>
    <ds:schemaRef ds:uri="5c5cf03a-4040-470d-9d79-f931874664f5"/>
    <ds:schemaRef ds:uri="http://purl.org/dc/dcmitype/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d16749e4-d530-4690-9a33-1738e6c51c14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B5134CD-89A4-4700-ABDC-1C02AE712A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487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Reeves</dc:creator>
  <cp:keywords/>
  <dc:description/>
  <cp:lastModifiedBy>Emily Reeves</cp:lastModifiedBy>
  <cp:revision>2</cp:revision>
  <dcterms:created xsi:type="dcterms:W3CDTF">2024-04-25T12:26:00Z</dcterms:created>
  <dcterms:modified xsi:type="dcterms:W3CDTF">2024-04-25T12:26:00Z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0d9bad3-6dac-4e9a-89a3-89f3b8d247b2_Enabled">
    <vt:lpwstr>true</vt:lpwstr>
  </property>
  <property fmtid="{D5CDD505-2E9C-101B-9397-08002B2CF9AE}" pid="3" name="MSIP_Label_10d9bad3-6dac-4e9a-89a3-89f3b8d247b2_SetDate">
    <vt:lpwstr>2024-01-23T08:36:59Z</vt:lpwstr>
  </property>
  <property fmtid="{D5CDD505-2E9C-101B-9397-08002B2CF9AE}" pid="4" name="MSIP_Label_10d9bad3-6dac-4e9a-89a3-89f3b8d247b2_Method">
    <vt:lpwstr>Standard</vt:lpwstr>
  </property>
  <property fmtid="{D5CDD505-2E9C-101B-9397-08002B2CF9AE}" pid="5" name="MSIP_Label_10d9bad3-6dac-4e9a-89a3-89f3b8d247b2_Name">
    <vt:lpwstr>10d9bad3-6dac-4e9a-89a3-89f3b8d247b2</vt:lpwstr>
  </property>
  <property fmtid="{D5CDD505-2E9C-101B-9397-08002B2CF9AE}" pid="6" name="MSIP_Label_10d9bad3-6dac-4e9a-89a3-89f3b8d247b2_SiteId">
    <vt:lpwstr>5d1a9f9d-201f-4a10-b983-451cf65cbc1e</vt:lpwstr>
  </property>
  <property fmtid="{D5CDD505-2E9C-101B-9397-08002B2CF9AE}" pid="7" name="MSIP_Label_10d9bad3-6dac-4e9a-89a3-89f3b8d247b2_ActionId">
    <vt:lpwstr>908d2bb5-ff69-4f90-9907-e5fccf4c9a8c</vt:lpwstr>
  </property>
  <property fmtid="{D5CDD505-2E9C-101B-9397-08002B2CF9AE}" pid="8" name="MSIP_Label_10d9bad3-6dac-4e9a-89a3-89f3b8d247b2_ContentBits">
    <vt:lpwstr>0</vt:lpwstr>
  </property>
  <property fmtid="{D5CDD505-2E9C-101B-9397-08002B2CF9AE}" pid="9" name="ContentTypeId">
    <vt:lpwstr>0x0101008D302A829594C247BCDE7CDC271F0429</vt:lpwstr>
  </property>
</Properties>
</file>