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4B" w:rsidRPr="00152EA0" w:rsidRDefault="00E91B4C" w:rsidP="00893B40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5850" cy="1257300"/>
            <wp:effectExtent l="0" t="0" r="0" b="0"/>
            <wp:wrapSquare wrapText="bothSides"/>
            <wp:docPr id="2" name="Bild 2" descr="zh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ha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64B" w:rsidRPr="00152EA0" w:rsidRDefault="00AA264B" w:rsidP="00893B40"/>
    <w:p w:rsidR="00AA264B" w:rsidRPr="00152EA0" w:rsidRDefault="00AA264B" w:rsidP="00893B40"/>
    <w:p w:rsidR="00AA264B" w:rsidRDefault="00AA264B" w:rsidP="00893B40"/>
    <w:p w:rsidR="00CE038F" w:rsidRPr="00152EA0" w:rsidRDefault="00CE038F" w:rsidP="00893B40"/>
    <w:p w:rsidR="00CE038F" w:rsidRPr="00152EA0" w:rsidRDefault="00CE038F" w:rsidP="00893B40">
      <w:pPr>
        <w:rPr>
          <w:szCs w:val="22"/>
        </w:rPr>
      </w:pPr>
    </w:p>
    <w:p w:rsidR="00AA264B" w:rsidRPr="00152EA0" w:rsidRDefault="00AA264B" w:rsidP="00893B40">
      <w:pPr>
        <w:rPr>
          <w:szCs w:val="22"/>
        </w:rPr>
      </w:pPr>
    </w:p>
    <w:p w:rsidR="00D24491" w:rsidRPr="00152EA0" w:rsidRDefault="00D24491" w:rsidP="00893B40">
      <w:pPr>
        <w:rPr>
          <w:szCs w:val="22"/>
        </w:rPr>
      </w:pPr>
    </w:p>
    <w:p w:rsidR="003809B8" w:rsidRPr="00152EA0" w:rsidRDefault="003809B8" w:rsidP="00893B40">
      <w:pPr>
        <w:rPr>
          <w:szCs w:val="22"/>
        </w:rPr>
      </w:pPr>
    </w:p>
    <w:p w:rsidR="00AA264B" w:rsidRDefault="006A3C4A" w:rsidP="00893B40">
      <w:r>
        <w:t>Die ZHAW Zürcher Hochschule für Angewandt</w:t>
      </w:r>
      <w:r w:rsidR="002060CC">
        <w:t>e Wissenschaften ist mit über 1</w:t>
      </w:r>
      <w:r w:rsidR="00A81A2D">
        <w:t>3</w:t>
      </w:r>
      <w:r>
        <w:t>‘000 Studierenden eine der grössten Mehrsparten-Fachhochschulen der Schweiz.</w:t>
      </w:r>
    </w:p>
    <w:p w:rsidR="006A3C4A" w:rsidRPr="00152EA0" w:rsidRDefault="006A3C4A" w:rsidP="00893B40">
      <w:pPr>
        <w:rPr>
          <w:szCs w:val="22"/>
        </w:rPr>
      </w:pPr>
    </w:p>
    <w:p w:rsidR="00E91B4C" w:rsidRDefault="00E91B4C" w:rsidP="00E91B4C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  <w:r>
        <w:rPr>
          <w:rFonts w:cs="Arial"/>
          <w:szCs w:val="22"/>
          <w:lang w:eastAsia="de-CH"/>
        </w:rPr>
        <w:t xml:space="preserve">Das </w:t>
      </w:r>
      <w:r>
        <w:rPr>
          <w:rFonts w:cs="Arial"/>
          <w:b/>
          <w:bCs/>
          <w:szCs w:val="22"/>
          <w:lang w:eastAsia="de-CH"/>
        </w:rPr>
        <w:t xml:space="preserve">Departement Gesundheit </w:t>
      </w:r>
      <w:r>
        <w:rPr>
          <w:rFonts w:cs="Arial"/>
          <w:szCs w:val="22"/>
          <w:lang w:eastAsia="de-CH"/>
        </w:rPr>
        <w:t>der ZHAW ist ein Bildungs- und Forschungszentrum für</w:t>
      </w:r>
    </w:p>
    <w:p w:rsidR="00E91B4C" w:rsidRDefault="00E91B4C" w:rsidP="00E91B4C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  <w:r>
        <w:rPr>
          <w:rFonts w:cs="Arial"/>
          <w:szCs w:val="22"/>
          <w:lang w:eastAsia="de-CH"/>
        </w:rPr>
        <w:t>Gesundheitsberufe in der Schweiz. Das 2014 gegründete Institut für</w:t>
      </w:r>
    </w:p>
    <w:p w:rsidR="00E91B4C" w:rsidRDefault="00E91B4C" w:rsidP="00E91B4C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  <w:r>
        <w:rPr>
          <w:rFonts w:cs="Arial"/>
          <w:szCs w:val="22"/>
          <w:lang w:eastAsia="de-CH"/>
        </w:rPr>
        <w:t>Gesundheitswissenschaften (IGW) ist ein nationales Kompetenzzentrum für</w:t>
      </w:r>
    </w:p>
    <w:p w:rsidR="00E91B4C" w:rsidRDefault="00E91B4C" w:rsidP="002060CC">
      <w:pPr>
        <w:autoSpaceDE w:val="0"/>
        <w:autoSpaceDN w:val="0"/>
        <w:adjustRightInd w:val="0"/>
      </w:pPr>
      <w:r>
        <w:rPr>
          <w:rFonts w:cs="Arial"/>
          <w:szCs w:val="22"/>
          <w:lang w:eastAsia="de-CH"/>
        </w:rPr>
        <w:t xml:space="preserve">Gesundheitsversorgung, Gesundheitsförderung und Prävention. Für den Aufbau </w:t>
      </w:r>
      <w:r w:rsidR="002060CC">
        <w:rPr>
          <w:rFonts w:cs="Arial"/>
          <w:szCs w:val="22"/>
          <w:lang w:eastAsia="de-CH"/>
        </w:rPr>
        <w:t xml:space="preserve">und Ausbau </w:t>
      </w:r>
      <w:r>
        <w:rPr>
          <w:rFonts w:cs="Arial"/>
          <w:szCs w:val="22"/>
          <w:lang w:eastAsia="de-CH"/>
        </w:rPr>
        <w:t>des</w:t>
      </w:r>
      <w:r w:rsidR="002060CC">
        <w:rPr>
          <w:rFonts w:cs="Arial"/>
          <w:szCs w:val="22"/>
          <w:lang w:eastAsia="de-CH"/>
        </w:rPr>
        <w:t xml:space="preserve"> </w:t>
      </w:r>
      <w:r>
        <w:rPr>
          <w:rFonts w:cs="Arial"/>
          <w:szCs w:val="22"/>
          <w:lang w:eastAsia="de-CH"/>
        </w:rPr>
        <w:t>neuen Bachelorstudiengangs Gesundheitsförderung und Prävention (</w:t>
      </w:r>
      <w:proofErr w:type="spellStart"/>
      <w:r>
        <w:rPr>
          <w:rFonts w:cs="Arial"/>
          <w:szCs w:val="22"/>
          <w:lang w:eastAsia="de-CH"/>
        </w:rPr>
        <w:t>BSc</w:t>
      </w:r>
      <w:proofErr w:type="spellEnd"/>
      <w:r>
        <w:rPr>
          <w:rFonts w:cs="Arial"/>
          <w:szCs w:val="22"/>
          <w:lang w:eastAsia="de-CH"/>
        </w:rPr>
        <w:t xml:space="preserve"> GP) suchen wir</w:t>
      </w:r>
      <w:r w:rsidR="002060CC">
        <w:rPr>
          <w:rFonts w:cs="Arial"/>
          <w:szCs w:val="22"/>
          <w:lang w:eastAsia="de-CH"/>
        </w:rPr>
        <w:t xml:space="preserve"> </w:t>
      </w:r>
      <w:r>
        <w:rPr>
          <w:rFonts w:cs="Arial"/>
          <w:szCs w:val="22"/>
          <w:lang w:eastAsia="de-CH"/>
        </w:rPr>
        <w:t>per sofort oder nach Vereinbarung eine/n</w:t>
      </w:r>
      <w:r w:rsidRPr="00152EA0">
        <w:t xml:space="preserve"> </w:t>
      </w:r>
    </w:p>
    <w:p w:rsidR="006A3C4A" w:rsidRPr="006615D9" w:rsidRDefault="006A3C4A" w:rsidP="00893B40">
      <w:pPr>
        <w:rPr>
          <w:szCs w:val="22"/>
        </w:rPr>
      </w:pPr>
    </w:p>
    <w:p w:rsidR="00F11962" w:rsidRDefault="0088412F" w:rsidP="00893B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Wissenschaftliche Mitarbeiterin / </w:t>
      </w:r>
      <w:r w:rsidR="00A87244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 xml:space="preserve">issenschaftlichen Mitarbeiter </w:t>
      </w:r>
      <w:r w:rsidR="002060CC">
        <w:rPr>
          <w:b/>
          <w:sz w:val="36"/>
          <w:szCs w:val="36"/>
        </w:rPr>
        <w:t>(80</w:t>
      </w:r>
      <w:r w:rsidR="00E91B4C">
        <w:rPr>
          <w:b/>
          <w:sz w:val="36"/>
          <w:szCs w:val="36"/>
        </w:rPr>
        <w:t>%)</w:t>
      </w:r>
    </w:p>
    <w:p w:rsidR="0011512E" w:rsidRPr="006615D9" w:rsidRDefault="0011512E" w:rsidP="00893B40">
      <w:pPr>
        <w:rPr>
          <w:szCs w:val="22"/>
        </w:rPr>
      </w:pPr>
    </w:p>
    <w:p w:rsidR="006A12AF" w:rsidRPr="006A3C4A" w:rsidRDefault="006A12AF" w:rsidP="006A3C4A">
      <w:pPr>
        <w:ind w:right="11"/>
      </w:pPr>
      <w:r w:rsidRPr="006615D9">
        <w:t xml:space="preserve">Als </w:t>
      </w:r>
      <w:r w:rsidR="0088412F">
        <w:t xml:space="preserve">wissenschaftliche Mitarbeiterin / wissenschaftlicher Mitarbeiter </w:t>
      </w:r>
      <w:r w:rsidR="00317F14">
        <w:t xml:space="preserve">arbeiten </w:t>
      </w:r>
      <w:r w:rsidRPr="006615D9">
        <w:t xml:space="preserve">Sie </w:t>
      </w:r>
      <w:r w:rsidR="00317F14">
        <w:t xml:space="preserve">mit bei der </w:t>
      </w:r>
      <w:r w:rsidR="00B37202">
        <w:t xml:space="preserve">Entwicklung, </w:t>
      </w:r>
      <w:r w:rsidR="000E49FD">
        <w:t xml:space="preserve">der </w:t>
      </w:r>
      <w:r w:rsidR="006A3C4A" w:rsidRPr="006615D9">
        <w:t xml:space="preserve">Planung, </w:t>
      </w:r>
      <w:r w:rsidR="000E49FD">
        <w:t xml:space="preserve">dem </w:t>
      </w:r>
      <w:r w:rsidR="00E91B4C">
        <w:t xml:space="preserve">weiteren </w:t>
      </w:r>
      <w:r w:rsidR="006A3C4A" w:rsidRPr="006615D9">
        <w:t>Auf</w:t>
      </w:r>
      <w:r w:rsidR="00E91B4C">
        <w:t>- und Aus</w:t>
      </w:r>
      <w:r w:rsidR="006A3C4A" w:rsidRPr="006615D9">
        <w:t>bau</w:t>
      </w:r>
      <w:r w:rsidR="00B37202">
        <w:t xml:space="preserve"> </w:t>
      </w:r>
      <w:r w:rsidR="00374685">
        <w:t>sowie bei der</w:t>
      </w:r>
      <w:r w:rsidR="006A3C4A" w:rsidRPr="006615D9">
        <w:t xml:space="preserve"> Durchführung </w:t>
      </w:r>
      <w:r w:rsidR="006A3C4A" w:rsidRPr="006A3C4A">
        <w:t>des neuen Bachelorstudiengangs</w:t>
      </w:r>
      <w:r w:rsidR="001526E4">
        <w:t>.</w:t>
      </w:r>
      <w:r w:rsidR="006A3C4A" w:rsidRPr="006A3C4A">
        <w:t xml:space="preserve"> Dies beinhaltet </w:t>
      </w:r>
      <w:r w:rsidRPr="006A3C4A">
        <w:t>folgende</w:t>
      </w:r>
      <w:r w:rsidR="00476BB8">
        <w:t xml:space="preserve"> Aufgabe</w:t>
      </w:r>
      <w:r w:rsidR="000C3048">
        <w:t>n</w:t>
      </w:r>
      <w:r w:rsidRPr="006A3C4A">
        <w:t xml:space="preserve">: </w:t>
      </w:r>
    </w:p>
    <w:p w:rsidR="006A12AF" w:rsidRDefault="006A12AF" w:rsidP="00940F66">
      <w:pPr>
        <w:jc w:val="center"/>
        <w:rPr>
          <w:szCs w:val="22"/>
        </w:rPr>
      </w:pPr>
    </w:p>
    <w:p w:rsidR="00EE5EA5" w:rsidRPr="00EE5EA5" w:rsidRDefault="00EE5EA5" w:rsidP="00EE5EA5">
      <w:pPr>
        <w:numPr>
          <w:ilvl w:val="0"/>
          <w:numId w:val="20"/>
        </w:numPr>
        <w:spacing w:line="280" w:lineRule="exact"/>
        <w:ind w:right="11"/>
        <w:rPr>
          <w:lang w:val="de-DE"/>
        </w:rPr>
      </w:pPr>
      <w:r w:rsidRPr="00EE5EA5">
        <w:rPr>
          <w:lang w:val="de-DE"/>
        </w:rPr>
        <w:t>Unterstützung von Dozierenden bei der Erarbeitung und Durchführung von Unterricht</w:t>
      </w:r>
      <w:r w:rsidR="000074FD">
        <w:rPr>
          <w:lang w:val="de-DE"/>
        </w:rPr>
        <w:t xml:space="preserve">, Prüfungsleistungen </w:t>
      </w:r>
      <w:proofErr w:type="spellStart"/>
      <w:r w:rsidR="000074FD">
        <w:rPr>
          <w:lang w:val="de-DE"/>
        </w:rPr>
        <w:t>einschliesslich</w:t>
      </w:r>
      <w:proofErr w:type="spellEnd"/>
      <w:r w:rsidR="000074FD">
        <w:rPr>
          <w:lang w:val="de-DE"/>
        </w:rPr>
        <w:t xml:space="preserve"> Bachelorarbeit</w:t>
      </w:r>
    </w:p>
    <w:p w:rsidR="002060CC" w:rsidRDefault="00EE5EA5" w:rsidP="002060CC">
      <w:pPr>
        <w:numPr>
          <w:ilvl w:val="0"/>
          <w:numId w:val="20"/>
        </w:numPr>
        <w:spacing w:line="280" w:lineRule="exact"/>
        <w:ind w:right="11"/>
        <w:rPr>
          <w:lang w:val="de-DE"/>
        </w:rPr>
      </w:pPr>
      <w:r w:rsidRPr="002060CC">
        <w:rPr>
          <w:lang w:val="de-DE"/>
        </w:rPr>
        <w:t xml:space="preserve">Unterstützung </w:t>
      </w:r>
      <w:r w:rsidR="002060CC">
        <w:rPr>
          <w:lang w:val="de-DE"/>
        </w:rPr>
        <w:t>von</w:t>
      </w:r>
      <w:r w:rsidRPr="002060CC">
        <w:rPr>
          <w:lang w:val="de-DE"/>
        </w:rPr>
        <w:t xml:space="preserve"> Dozie</w:t>
      </w:r>
      <w:r w:rsidR="002060CC">
        <w:rPr>
          <w:lang w:val="de-DE"/>
        </w:rPr>
        <w:t>renden mit besonderen Aufgaben und Projekten</w:t>
      </w:r>
    </w:p>
    <w:p w:rsidR="00E91B4C" w:rsidRDefault="00E91B4C" w:rsidP="00E91B4C"/>
    <w:p w:rsidR="00063D0B" w:rsidRDefault="00D45D27" w:rsidP="00E91B4C">
      <w:r>
        <w:t xml:space="preserve">Für diese Position </w:t>
      </w:r>
      <w:r w:rsidR="003809B8" w:rsidRPr="00152EA0">
        <w:t xml:space="preserve">verfügen </w:t>
      </w:r>
      <w:r>
        <w:t xml:space="preserve">Sie </w:t>
      </w:r>
      <w:r w:rsidR="003809B8" w:rsidRPr="00152EA0">
        <w:t xml:space="preserve">über </w:t>
      </w:r>
      <w:r w:rsidR="00FF79C9" w:rsidRPr="00152EA0">
        <w:t xml:space="preserve">ein abgeschlossenes </w:t>
      </w:r>
      <w:r w:rsidR="00D40CE8">
        <w:t>Hochschul</w:t>
      </w:r>
      <w:r w:rsidR="00FF79C9" w:rsidRPr="00152EA0">
        <w:t>studium (Gesund</w:t>
      </w:r>
      <w:r w:rsidR="00EE5EA5">
        <w:t>heits- oder Sozialwissenschaften</w:t>
      </w:r>
      <w:r w:rsidR="00FF79C9" w:rsidRPr="00152EA0">
        <w:t xml:space="preserve">). </w:t>
      </w:r>
      <w:r w:rsidR="006A6C95">
        <w:t>Zudem</w:t>
      </w:r>
      <w:r w:rsidR="00FF79C9" w:rsidRPr="00152EA0">
        <w:t xml:space="preserve"> bringen Sie </w:t>
      </w:r>
      <w:r w:rsidR="00FC7541" w:rsidRPr="00152EA0">
        <w:t xml:space="preserve">Berufserfahrung in </w:t>
      </w:r>
      <w:r w:rsidR="00A20D14">
        <w:t>Gesundheitsförderung</w:t>
      </w:r>
      <w:r w:rsidR="00D443B6">
        <w:t xml:space="preserve"> und </w:t>
      </w:r>
      <w:r w:rsidR="00A20D14">
        <w:t xml:space="preserve">Prävention </w:t>
      </w:r>
      <w:r w:rsidR="00FC7541" w:rsidRPr="00152EA0">
        <w:t xml:space="preserve">mit. </w:t>
      </w:r>
      <w:r w:rsidR="00B133B8" w:rsidRPr="00152EA0">
        <w:t>D</w:t>
      </w:r>
      <w:r>
        <w:t>as</w:t>
      </w:r>
      <w:r w:rsidR="00FC7541" w:rsidRPr="00152EA0">
        <w:t xml:space="preserve"> Schweizerische Gesundheitswesen</w:t>
      </w:r>
      <w:r>
        <w:t xml:space="preserve"> ist</w:t>
      </w:r>
      <w:r w:rsidR="00B133B8" w:rsidRPr="00152EA0">
        <w:t xml:space="preserve"> Ihnen vertraut</w:t>
      </w:r>
      <w:r>
        <w:t xml:space="preserve"> oder </w:t>
      </w:r>
      <w:r w:rsidR="00E340F4">
        <w:t>S</w:t>
      </w:r>
      <w:r>
        <w:t>ie sind</w:t>
      </w:r>
      <w:r w:rsidR="00E340F4">
        <w:t xml:space="preserve"> sehr daran interessiert, sich vertieft damit zu befassen</w:t>
      </w:r>
      <w:r w:rsidR="00FC7541" w:rsidRPr="00152EA0">
        <w:t xml:space="preserve">. </w:t>
      </w:r>
      <w:r w:rsidR="00E340F4">
        <w:t xml:space="preserve">Wir suchen eine Person mit </w:t>
      </w:r>
      <w:r w:rsidR="00EE5EA5">
        <w:t>Interesse a</w:t>
      </w:r>
      <w:r w:rsidR="00E340F4">
        <w:t xml:space="preserve">n </w:t>
      </w:r>
      <w:r w:rsidR="00317F14">
        <w:t>Curriculums</w:t>
      </w:r>
      <w:r w:rsidR="00CA5F28">
        <w:t xml:space="preserve"> E</w:t>
      </w:r>
      <w:r w:rsidR="00EE5EA5">
        <w:t>ntwicklung sowie</w:t>
      </w:r>
      <w:r w:rsidR="00317F14">
        <w:t xml:space="preserve"> </w:t>
      </w:r>
      <w:r w:rsidR="00EE5EA5">
        <w:t>an der Lehre an Fachh</w:t>
      </w:r>
      <w:r w:rsidR="00317F14" w:rsidRPr="00152EA0">
        <w:t>ochschulen</w:t>
      </w:r>
      <w:r w:rsidR="00317F14">
        <w:t>. F</w:t>
      </w:r>
      <w:r w:rsidR="00A20D14">
        <w:t>achliche Kompetenzen i</w:t>
      </w:r>
      <w:r w:rsidR="004E6C7B">
        <w:t>n</w:t>
      </w:r>
      <w:r w:rsidR="00A20D14">
        <w:t xml:space="preserve"> Projektmanagement </w:t>
      </w:r>
      <w:r w:rsidR="0050126B">
        <w:t>und Evaluation</w:t>
      </w:r>
      <w:r w:rsidR="00317F14">
        <w:t xml:space="preserve"> sind sehr erwünscht</w:t>
      </w:r>
      <w:r w:rsidR="0050126B">
        <w:t xml:space="preserve">. </w:t>
      </w:r>
      <w:r w:rsidR="00FC7541" w:rsidRPr="00152EA0">
        <w:t>Sie kommunizieren stilsicher in Deutsch und</w:t>
      </w:r>
      <w:r w:rsidR="00236ED3">
        <w:t xml:space="preserve"> verfügen über</w:t>
      </w:r>
      <w:r w:rsidR="00FC7541" w:rsidRPr="00152EA0">
        <w:t xml:space="preserve"> </w:t>
      </w:r>
      <w:r w:rsidR="00D443B6">
        <w:t xml:space="preserve">gute </w:t>
      </w:r>
      <w:r w:rsidR="00FC7541" w:rsidRPr="00152EA0">
        <w:t>Englisch</w:t>
      </w:r>
      <w:r w:rsidR="00063D0B">
        <w:t>kenntnisse.</w:t>
      </w:r>
      <w:r w:rsidR="00A20D14">
        <w:t xml:space="preserve"> </w:t>
      </w:r>
      <w:r w:rsidR="00063D0B">
        <w:t>Wenn Sie sich dafür intere</w:t>
      </w:r>
      <w:r w:rsidR="001526E4">
        <w:t>ssieren, etwas Neues aufzubauen</w:t>
      </w:r>
      <w:r w:rsidR="00063D0B">
        <w:t xml:space="preserve"> und Freude am Umgang mit Studierenden, Dozierenden und Stakeholdern aus dem Handlungsfeld Gesundheitsförderung und Prävention</w:t>
      </w:r>
      <w:r w:rsidR="004E6C7B">
        <w:t xml:space="preserve"> haben</w:t>
      </w:r>
      <w:r w:rsidR="00063D0B">
        <w:t>, dann freuen wir uns</w:t>
      </w:r>
      <w:r w:rsidR="00374685">
        <w:t xml:space="preserve"> darauf</w:t>
      </w:r>
      <w:r w:rsidR="001526E4">
        <w:t>, Sie kennen zu lernen.</w:t>
      </w:r>
    </w:p>
    <w:p w:rsidR="009C57CD" w:rsidRPr="00152EA0" w:rsidRDefault="009C57CD" w:rsidP="00F11962"/>
    <w:p w:rsidR="006615D9" w:rsidRDefault="0050126B" w:rsidP="00F11962">
      <w:r>
        <w:t>Können wir Ihnen weitere Fragen beantworten?</w:t>
      </w:r>
      <w:r w:rsidR="00FC3B08">
        <w:t xml:space="preserve"> </w:t>
      </w:r>
    </w:p>
    <w:p w:rsidR="00E54823" w:rsidRDefault="0050126B" w:rsidP="00F11962">
      <w:r>
        <w:t xml:space="preserve">Für </w:t>
      </w:r>
      <w:r w:rsidR="004E6C7B">
        <w:t xml:space="preserve">fachliche </w:t>
      </w:r>
      <w:r>
        <w:t xml:space="preserve">Auskünfte </w:t>
      </w:r>
      <w:r w:rsidR="00FC3B08">
        <w:t xml:space="preserve">stehen wir </w:t>
      </w:r>
      <w:r>
        <w:t xml:space="preserve">Ihnen </w:t>
      </w:r>
      <w:r w:rsidR="00E54823">
        <w:t>gerne zur Verfügung:</w:t>
      </w:r>
    </w:p>
    <w:p w:rsidR="00E54823" w:rsidRDefault="00317F14" w:rsidP="00F11962">
      <w:r>
        <w:t xml:space="preserve">Dr. phil. </w:t>
      </w:r>
      <w:r w:rsidR="00E91B4C">
        <w:t>Astrid Rimbach</w:t>
      </w:r>
      <w:r>
        <w:t xml:space="preserve">, </w:t>
      </w:r>
      <w:r w:rsidR="00E91B4C">
        <w:t xml:space="preserve">stellvertretende </w:t>
      </w:r>
      <w:r w:rsidRPr="00063D0B">
        <w:t>Studiengangleiterin</w:t>
      </w:r>
      <w:r w:rsidR="00063D0B">
        <w:t xml:space="preserve">, E-Mail </w:t>
      </w:r>
      <w:r w:rsidR="00F3579F" w:rsidDel="00F3579F">
        <w:t xml:space="preserve"> </w:t>
      </w:r>
      <w:hyperlink r:id="rId7" w:history="1">
        <w:r w:rsidR="00A81A2D" w:rsidRPr="00D04B8D">
          <w:rPr>
            <w:rStyle w:val="Hyperlink"/>
          </w:rPr>
          <w:t>astrid.rimbach@zhaw.ch</w:t>
        </w:r>
      </w:hyperlink>
    </w:p>
    <w:p w:rsidR="00A81A2D" w:rsidRDefault="00A81A2D" w:rsidP="00F11962"/>
    <w:p w:rsidR="00FF5243" w:rsidRPr="00152EA0" w:rsidRDefault="00F12A91" w:rsidP="00F11962">
      <w:pPr>
        <w:rPr>
          <w:b/>
          <w:szCs w:val="22"/>
        </w:rPr>
      </w:pPr>
      <w:r>
        <w:t>Haben wir Ihr Interesse geweckt?</w:t>
      </w:r>
      <w:r>
        <w:br/>
        <w:t xml:space="preserve">Dann freuen wir uns auf </w:t>
      </w:r>
      <w:r w:rsidRPr="00A81A2D">
        <w:rPr>
          <w:b/>
        </w:rPr>
        <w:t xml:space="preserve">Ihre vollständigen Bewerbungsunterlagen </w:t>
      </w:r>
      <w:r w:rsidR="00FC3B08" w:rsidRPr="00A81A2D">
        <w:rPr>
          <w:b/>
        </w:rPr>
        <w:t xml:space="preserve">bis zum </w:t>
      </w:r>
      <w:r w:rsidR="00A81A2D">
        <w:rPr>
          <w:b/>
        </w:rPr>
        <w:br/>
      </w:r>
      <w:r w:rsidR="002060CC" w:rsidRPr="00A81A2D">
        <w:rPr>
          <w:b/>
        </w:rPr>
        <w:t>31. Juli 2018</w:t>
      </w:r>
      <w:r w:rsidR="00FC3B08" w:rsidRPr="00A81A2D">
        <w:rPr>
          <w:b/>
        </w:rPr>
        <w:t xml:space="preserve"> </w:t>
      </w:r>
      <w:r w:rsidRPr="00A81A2D">
        <w:rPr>
          <w:b/>
        </w:rPr>
        <w:t>via Online</w:t>
      </w:r>
      <w:r w:rsidR="004E6C7B" w:rsidRPr="00A81A2D">
        <w:rPr>
          <w:b/>
        </w:rPr>
        <w:t>pl</w:t>
      </w:r>
      <w:r w:rsidRPr="00A81A2D">
        <w:rPr>
          <w:b/>
        </w:rPr>
        <w:t>attform</w:t>
      </w:r>
      <w:r>
        <w:t xml:space="preserve"> an Karin Graf, HR Bereichsleiterin am Standort Winterthur</w:t>
      </w:r>
      <w:r w:rsidR="004E6C7B">
        <w:t>.</w:t>
      </w:r>
      <w:r w:rsidR="00A81A2D" w:rsidRPr="00A81A2D">
        <w:t xml:space="preserve"> Bitte beachten Sie, dass wir ausschliesslich Bewerbungen via Onlineplattform berücksichtigen und somit keine Bewerbungen per Briefpost oder per E-Mail bearbeiten.</w:t>
      </w:r>
      <w:r w:rsidR="00A81A2D" w:rsidRPr="00A81A2D">
        <w:br/>
      </w:r>
      <w:r w:rsidR="00A81A2D" w:rsidRPr="00A81A2D">
        <w:br/>
      </w:r>
      <w:r w:rsidR="00A81A2D" w:rsidRPr="00A81A2D">
        <w:rPr>
          <w:b/>
          <w:bCs/>
        </w:rPr>
        <w:t>Die ersten Bewerbungsgespräche finden vom 13. bis 15. August 2018 statt. Sollten Sie zu dieser Zeit abwesend sein, vermerken Sie dies bitte in Ihrer Bewerbung.</w:t>
      </w:r>
    </w:p>
    <w:sectPr w:rsidR="00FF5243" w:rsidRPr="00152EA0" w:rsidSect="0077056A">
      <w:pgSz w:w="11906" w:h="16838" w:code="9"/>
      <w:pgMar w:top="1135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E0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09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37039"/>
    <w:multiLevelType w:val="multilevel"/>
    <w:tmpl w:val="6C46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1B58F5"/>
    <w:multiLevelType w:val="hybridMultilevel"/>
    <w:tmpl w:val="D694977C"/>
    <w:lvl w:ilvl="0" w:tplc="C8E44706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E6FCD"/>
    <w:multiLevelType w:val="hybridMultilevel"/>
    <w:tmpl w:val="A89E43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D291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CEC2189"/>
    <w:multiLevelType w:val="hybridMultilevel"/>
    <w:tmpl w:val="8FAC3752"/>
    <w:lvl w:ilvl="0" w:tplc="0BB465A8">
      <w:start w:val="1"/>
      <w:numFmt w:val="bullet"/>
      <w:lvlText w:val=""/>
      <w:lvlJc w:val="left"/>
      <w:pPr>
        <w:tabs>
          <w:tab w:val="num" w:pos="693"/>
        </w:tabs>
        <w:ind w:left="540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F4A7D"/>
    <w:multiLevelType w:val="hybridMultilevel"/>
    <w:tmpl w:val="41DC0B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26B3EB5"/>
    <w:multiLevelType w:val="multilevel"/>
    <w:tmpl w:val="B4C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153ED"/>
    <w:multiLevelType w:val="hybridMultilevel"/>
    <w:tmpl w:val="E474C2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74B407B"/>
    <w:multiLevelType w:val="hybridMultilevel"/>
    <w:tmpl w:val="5CB032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18"/>
        <w:szCs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0C5A52"/>
    <w:multiLevelType w:val="hybridMultilevel"/>
    <w:tmpl w:val="6C461A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0F4EEE"/>
    <w:multiLevelType w:val="hybridMultilevel"/>
    <w:tmpl w:val="B0D0AF7C"/>
    <w:lvl w:ilvl="0" w:tplc="600AD65E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3"/>
  </w:num>
  <w:num w:numId="14">
    <w:abstractNumId w:val="21"/>
  </w:num>
  <w:num w:numId="15">
    <w:abstractNumId w:val="10"/>
  </w:num>
  <w:num w:numId="16">
    <w:abstractNumId w:val="11"/>
  </w:num>
  <w:num w:numId="17">
    <w:abstractNumId w:val="14"/>
  </w:num>
  <w:num w:numId="18">
    <w:abstractNumId w:val="18"/>
  </w:num>
  <w:num w:numId="19">
    <w:abstractNumId w:val="17"/>
  </w:num>
  <w:num w:numId="20">
    <w:abstractNumId w:val="22"/>
  </w:num>
  <w:num w:numId="21">
    <w:abstractNumId w:val="2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8"/>
    <w:rsid w:val="00001579"/>
    <w:rsid w:val="000074FD"/>
    <w:rsid w:val="00012C28"/>
    <w:rsid w:val="00063D0B"/>
    <w:rsid w:val="000666A4"/>
    <w:rsid w:val="000859B0"/>
    <w:rsid w:val="000873F0"/>
    <w:rsid w:val="00091A5D"/>
    <w:rsid w:val="000A2991"/>
    <w:rsid w:val="000C3048"/>
    <w:rsid w:val="000C59D3"/>
    <w:rsid w:val="000E49FD"/>
    <w:rsid w:val="0011512E"/>
    <w:rsid w:val="00132E49"/>
    <w:rsid w:val="00146998"/>
    <w:rsid w:val="001526E4"/>
    <w:rsid w:val="00152EA0"/>
    <w:rsid w:val="0017270D"/>
    <w:rsid w:val="00181EA3"/>
    <w:rsid w:val="001A06BB"/>
    <w:rsid w:val="001A72AD"/>
    <w:rsid w:val="001B02AB"/>
    <w:rsid w:val="002060CC"/>
    <w:rsid w:val="00217781"/>
    <w:rsid w:val="00236ED3"/>
    <w:rsid w:val="00285960"/>
    <w:rsid w:val="003059CD"/>
    <w:rsid w:val="00317F14"/>
    <w:rsid w:val="00330ACD"/>
    <w:rsid w:val="00370C4E"/>
    <w:rsid w:val="00374685"/>
    <w:rsid w:val="003809B8"/>
    <w:rsid w:val="0039193D"/>
    <w:rsid w:val="00392A07"/>
    <w:rsid w:val="003C62C2"/>
    <w:rsid w:val="003E5C2F"/>
    <w:rsid w:val="00422FD5"/>
    <w:rsid w:val="00427D26"/>
    <w:rsid w:val="00445646"/>
    <w:rsid w:val="00452154"/>
    <w:rsid w:val="004714C0"/>
    <w:rsid w:val="00476BB8"/>
    <w:rsid w:val="00495C07"/>
    <w:rsid w:val="004B2EB4"/>
    <w:rsid w:val="004D0B60"/>
    <w:rsid w:val="004E6C7B"/>
    <w:rsid w:val="0050126B"/>
    <w:rsid w:val="005037A2"/>
    <w:rsid w:val="0051203E"/>
    <w:rsid w:val="0051382A"/>
    <w:rsid w:val="00536F20"/>
    <w:rsid w:val="005A1D10"/>
    <w:rsid w:val="005A51C6"/>
    <w:rsid w:val="005B0454"/>
    <w:rsid w:val="005C3FB7"/>
    <w:rsid w:val="005F0E4C"/>
    <w:rsid w:val="006144AA"/>
    <w:rsid w:val="00646FCA"/>
    <w:rsid w:val="006615D9"/>
    <w:rsid w:val="00666731"/>
    <w:rsid w:val="0066703A"/>
    <w:rsid w:val="00673A74"/>
    <w:rsid w:val="0068128E"/>
    <w:rsid w:val="006947A9"/>
    <w:rsid w:val="006A12AF"/>
    <w:rsid w:val="006A3C4A"/>
    <w:rsid w:val="006A6A85"/>
    <w:rsid w:val="006A6C95"/>
    <w:rsid w:val="00717465"/>
    <w:rsid w:val="00736457"/>
    <w:rsid w:val="00741C13"/>
    <w:rsid w:val="007505AB"/>
    <w:rsid w:val="0077056A"/>
    <w:rsid w:val="007E011C"/>
    <w:rsid w:val="007E6DDF"/>
    <w:rsid w:val="0088412F"/>
    <w:rsid w:val="00893B40"/>
    <w:rsid w:val="008B6358"/>
    <w:rsid w:val="008C7766"/>
    <w:rsid w:val="008E5830"/>
    <w:rsid w:val="008F7C60"/>
    <w:rsid w:val="00924F4E"/>
    <w:rsid w:val="00940F66"/>
    <w:rsid w:val="00942472"/>
    <w:rsid w:val="009667E4"/>
    <w:rsid w:val="0098171F"/>
    <w:rsid w:val="009C57CD"/>
    <w:rsid w:val="009E5B56"/>
    <w:rsid w:val="009F66BC"/>
    <w:rsid w:val="009F7CAE"/>
    <w:rsid w:val="00A0230A"/>
    <w:rsid w:val="00A078AD"/>
    <w:rsid w:val="00A20D14"/>
    <w:rsid w:val="00A238EB"/>
    <w:rsid w:val="00A352E3"/>
    <w:rsid w:val="00A81A2D"/>
    <w:rsid w:val="00A87244"/>
    <w:rsid w:val="00AA264B"/>
    <w:rsid w:val="00AD695B"/>
    <w:rsid w:val="00B00865"/>
    <w:rsid w:val="00B04C47"/>
    <w:rsid w:val="00B133B8"/>
    <w:rsid w:val="00B20E60"/>
    <w:rsid w:val="00B37202"/>
    <w:rsid w:val="00B648E6"/>
    <w:rsid w:val="00BB64EE"/>
    <w:rsid w:val="00BF5B7E"/>
    <w:rsid w:val="00C006A5"/>
    <w:rsid w:val="00C04F9E"/>
    <w:rsid w:val="00CA3CF8"/>
    <w:rsid w:val="00CA5F28"/>
    <w:rsid w:val="00CD3EAB"/>
    <w:rsid w:val="00CE038F"/>
    <w:rsid w:val="00D20465"/>
    <w:rsid w:val="00D209B8"/>
    <w:rsid w:val="00D24491"/>
    <w:rsid w:val="00D40CE8"/>
    <w:rsid w:val="00D443B6"/>
    <w:rsid w:val="00D45D27"/>
    <w:rsid w:val="00D460D9"/>
    <w:rsid w:val="00D70C38"/>
    <w:rsid w:val="00D71D2D"/>
    <w:rsid w:val="00D777ED"/>
    <w:rsid w:val="00D93740"/>
    <w:rsid w:val="00D97DDD"/>
    <w:rsid w:val="00DB5796"/>
    <w:rsid w:val="00DB656A"/>
    <w:rsid w:val="00DB72EE"/>
    <w:rsid w:val="00DB7A45"/>
    <w:rsid w:val="00DC2782"/>
    <w:rsid w:val="00DC709A"/>
    <w:rsid w:val="00DD7B18"/>
    <w:rsid w:val="00E12176"/>
    <w:rsid w:val="00E227C8"/>
    <w:rsid w:val="00E30233"/>
    <w:rsid w:val="00E340F4"/>
    <w:rsid w:val="00E53511"/>
    <w:rsid w:val="00E54823"/>
    <w:rsid w:val="00E6666A"/>
    <w:rsid w:val="00E83784"/>
    <w:rsid w:val="00E84B70"/>
    <w:rsid w:val="00E87D49"/>
    <w:rsid w:val="00E906BB"/>
    <w:rsid w:val="00E91B4C"/>
    <w:rsid w:val="00E942EF"/>
    <w:rsid w:val="00EC5209"/>
    <w:rsid w:val="00ED6887"/>
    <w:rsid w:val="00EE5EA5"/>
    <w:rsid w:val="00F04D17"/>
    <w:rsid w:val="00F11962"/>
    <w:rsid w:val="00F12A91"/>
    <w:rsid w:val="00F339AC"/>
    <w:rsid w:val="00F3579F"/>
    <w:rsid w:val="00F40917"/>
    <w:rsid w:val="00F478FA"/>
    <w:rsid w:val="00F57E46"/>
    <w:rsid w:val="00F60DE4"/>
    <w:rsid w:val="00FA2DD4"/>
    <w:rsid w:val="00FB471A"/>
    <w:rsid w:val="00FC3B08"/>
    <w:rsid w:val="00FC7541"/>
    <w:rsid w:val="00FD135F"/>
    <w:rsid w:val="00FF5243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 2" w:uiPriority="99"/>
    <w:lsdException w:name="List Number 2" w:uiPriority="99"/>
    <w:lsdException w:name="Title" w:semiHidden="0" w:unhideWhenUsed="0" w:qFormat="1"/>
    <w:lsdException w:name="Subtitle" w:semiHidden="0" w:unhideWhenUsed="0" w:qFormat="1"/>
    <w:lsdException w:name="Date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Table Simple 1" w:uiPriority="99"/>
    <w:lsdException w:name="Table Classic 1" w:uiPriority="99"/>
    <w:lsdException w:name="Table List 1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Subtle 1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4C0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uiPriority w:val="22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C006A5"/>
    <w:rPr>
      <w:rFonts w:ascii="Tahoma" w:hAnsi="Tahoma" w:cs="Tahoma"/>
      <w:sz w:val="16"/>
      <w:szCs w:val="16"/>
    </w:rPr>
  </w:style>
  <w:style w:type="character" w:styleId="Hyperlink">
    <w:name w:val="Hyperlink"/>
    <w:rsid w:val="00FF5243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A12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2A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A12A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2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A12AF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0E49FD"/>
    <w:rPr>
      <w:rFonts w:ascii="Arial" w:hAnsi="Arial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E5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 2" w:uiPriority="99"/>
    <w:lsdException w:name="List Number 2" w:uiPriority="99"/>
    <w:lsdException w:name="Title" w:semiHidden="0" w:unhideWhenUsed="0" w:qFormat="1"/>
    <w:lsdException w:name="Subtitle" w:semiHidden="0" w:unhideWhenUsed="0" w:qFormat="1"/>
    <w:lsdException w:name="Date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Table Simple 1" w:uiPriority="99"/>
    <w:lsdException w:name="Table Classic 1" w:uiPriority="99"/>
    <w:lsdException w:name="Table List 1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Subtle 1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4C0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uiPriority w:val="22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C006A5"/>
    <w:rPr>
      <w:rFonts w:ascii="Tahoma" w:hAnsi="Tahoma" w:cs="Tahoma"/>
      <w:sz w:val="16"/>
      <w:szCs w:val="16"/>
    </w:rPr>
  </w:style>
  <w:style w:type="character" w:styleId="Hyperlink">
    <w:name w:val="Hyperlink"/>
    <w:rsid w:val="00FF5243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A12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2A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A12A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2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A12AF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0E49FD"/>
    <w:rPr>
      <w:rFonts w:ascii="Arial" w:hAnsi="Arial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E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7743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trid.rimbach@zhaw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Zürcher Hochschule Winterthur</Company>
  <LinksUpToDate>false</LinksUpToDate>
  <CharactersWithSpaces>2711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mailto:thomas.bucher@zhaw.ch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xhr</dc:creator>
  <cp:lastModifiedBy>Eru</cp:lastModifiedBy>
  <cp:revision>2</cp:revision>
  <cp:lastPrinted>2015-02-18T12:09:00Z</cp:lastPrinted>
  <dcterms:created xsi:type="dcterms:W3CDTF">2018-07-16T12:50:00Z</dcterms:created>
  <dcterms:modified xsi:type="dcterms:W3CDTF">2018-07-16T12:50:00Z</dcterms:modified>
</cp:coreProperties>
</file>